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05FC" w:rsidRDefault="008705FC">
      <w:pPr>
        <w:jc w:val="center"/>
        <w:rPr>
          <w:rFonts w:ascii="Verdana" w:hAnsi="Verdana" w:cs="Verdana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705FC">
        <w:tc>
          <w:tcPr>
            <w:tcW w:w="4819" w:type="dxa"/>
            <w:shd w:val="clear" w:color="auto" w:fill="auto"/>
          </w:tcPr>
          <w:p w:rsidR="008705FC" w:rsidRDefault="008458DF">
            <w:pPr>
              <w:pStyle w:val="Contenutotabella"/>
            </w:pPr>
            <w:r>
              <w:rPr>
                <w:rFonts w:ascii="Verdana" w:hAnsi="Verdana" w:cs="Verdana"/>
                <w:noProof/>
              </w:rPr>
              <w:drawing>
                <wp:inline distT="0" distB="0" distL="0" distR="0">
                  <wp:extent cx="2006600" cy="850900"/>
                  <wp:effectExtent l="0" t="0" r="0" b="1270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" t="-79" r="-43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8705FC" w:rsidRDefault="008458DF">
            <w:pPr>
              <w:pStyle w:val="Contenutotabella"/>
              <w:snapToGrid w:val="0"/>
              <w:jc w:val="right"/>
              <w:rPr>
                <w:rFonts w:ascii="Verdana" w:hAnsi="Verdana" w:cs="Verdana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133350</wp:posOffset>
                  </wp:positionV>
                  <wp:extent cx="1781810" cy="551815"/>
                  <wp:effectExtent l="0" t="0" r="0" b="6985"/>
                  <wp:wrapSquare wrapText="largest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" t="-331" r="-102" b="-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705FC" w:rsidRDefault="008705FC">
      <w:pPr>
        <w:rPr>
          <w:rFonts w:ascii="Verdana" w:hAnsi="Verdana" w:cs="Verdana"/>
        </w:rPr>
      </w:pPr>
    </w:p>
    <w:p w:rsidR="008705FC" w:rsidRDefault="008705FC">
      <w:pPr>
        <w:jc w:val="center"/>
        <w:rPr>
          <w:rFonts w:ascii="Verdana" w:hAnsi="Verdana" w:cs="Verdana"/>
          <w:sz w:val="24"/>
          <w:szCs w:val="24"/>
        </w:rPr>
      </w:pPr>
    </w:p>
    <w:p w:rsidR="008705FC" w:rsidRDefault="008705FC">
      <w:pPr>
        <w:widowControl w:val="0"/>
        <w:autoSpaceDE w:val="0"/>
        <w:jc w:val="center"/>
      </w:pPr>
      <w:r>
        <w:rPr>
          <w:rFonts w:ascii="Verdana" w:hAnsi="Verdana" w:cs="Verdana"/>
          <w:bCs/>
          <w:iCs/>
        </w:rPr>
        <w:t>Comunicato stampa</w:t>
      </w:r>
      <w:r>
        <w:rPr>
          <w:rFonts w:ascii="Verdana" w:hAnsi="Verdana" w:cs="Verdana"/>
          <w:sz w:val="12"/>
          <w:szCs w:val="12"/>
        </w:rPr>
        <w:br/>
      </w:r>
    </w:p>
    <w:p w:rsidR="008705FC" w:rsidRDefault="008705FC">
      <w:pPr>
        <w:widowControl w:val="0"/>
        <w:autoSpaceDE w:val="0"/>
        <w:jc w:val="center"/>
      </w:pPr>
      <w:r>
        <w:rPr>
          <w:rFonts w:ascii="Verdana" w:hAnsi="Verdana" w:cs="Verdana"/>
          <w:sz w:val="12"/>
          <w:szCs w:val="12"/>
        </w:rPr>
        <w:br/>
      </w:r>
      <w:r>
        <w:rPr>
          <w:rFonts w:ascii="Verdana" w:hAnsi="Verdana" w:cs="Verdana"/>
          <w:b/>
          <w:sz w:val="24"/>
          <w:szCs w:val="24"/>
        </w:rPr>
        <w:t>“Genius Loci Festival” in Irpinia dal 18 al 20 maggio,</w:t>
      </w:r>
    </w:p>
    <w:p w:rsidR="008705FC" w:rsidRDefault="008705FC">
      <w:pPr>
        <w:widowControl w:val="0"/>
        <w:autoSpaceDE w:val="0"/>
        <w:jc w:val="center"/>
      </w:pPr>
      <w:r>
        <w:rPr>
          <w:rFonts w:ascii="Verdana" w:hAnsi="Verdana" w:cs="Verdana"/>
          <w:b/>
          <w:sz w:val="24"/>
          <w:szCs w:val="24"/>
        </w:rPr>
        <w:t>presentato il programma:</w:t>
      </w:r>
    </w:p>
    <w:p w:rsidR="008705FC" w:rsidRDefault="008705FC">
      <w:pPr>
        <w:widowControl w:val="0"/>
        <w:autoSpaceDE w:val="0"/>
        <w:jc w:val="center"/>
        <w:rPr>
          <w:rFonts w:ascii="Verdana" w:hAnsi="Verdana" w:cs="Verdana"/>
          <w:sz w:val="12"/>
          <w:szCs w:val="12"/>
        </w:rPr>
      </w:pPr>
    </w:p>
    <w:p w:rsidR="008705FC" w:rsidRDefault="008705FC">
      <w:pPr>
        <w:widowControl w:val="0"/>
        <w:autoSpaceDE w:val="0"/>
        <w:jc w:val="center"/>
      </w:pPr>
      <w:r>
        <w:rPr>
          <w:rFonts w:ascii="Verdana" w:hAnsi="Verdana" w:cs="Verdana"/>
          <w:b/>
          <w:sz w:val="24"/>
          <w:szCs w:val="24"/>
        </w:rPr>
        <w:t>dopo i laboratori svolti che hanno coinvolto centinaia di stu</w:t>
      </w:r>
      <w:r>
        <w:rPr>
          <w:rFonts w:ascii="Verdana" w:hAnsi="Verdana" w:cs="Verdana"/>
          <w:b/>
          <w:sz w:val="24"/>
          <w:szCs w:val="24"/>
        </w:rPr>
        <w:softHyphen/>
        <w:t>denti dell’IOS De Sanctis di Lacedonia, dell’IIS Fermi di Val</w:t>
      </w:r>
      <w:r>
        <w:rPr>
          <w:rFonts w:ascii="Verdana" w:hAnsi="Verdana" w:cs="Verdana"/>
          <w:b/>
          <w:sz w:val="24"/>
          <w:szCs w:val="24"/>
        </w:rPr>
        <w:softHyphen/>
        <w:t>lata e di altre scuole lombarde, pugliesi e siciliane, inizia il festival cinematografico sul</w:t>
      </w:r>
      <w:r>
        <w:rPr>
          <w:rFonts w:ascii="Verdana" w:hAnsi="Verdana" w:cs="Verdana"/>
          <w:b/>
          <w:bCs/>
          <w:sz w:val="24"/>
          <w:szCs w:val="24"/>
        </w:rPr>
        <w:t>le aree inte</w:t>
      </w:r>
      <w:r>
        <w:rPr>
          <w:rStyle w:val="Enfasigrassetto"/>
          <w:rFonts w:ascii="Verdana" w:hAnsi="Verdana" w:cs="Verdana"/>
          <w:sz w:val="24"/>
          <w:szCs w:val="24"/>
        </w:rPr>
        <w:t>rne e fragili, i territori e luoghi marginali e le piccole comunità che toccher</w:t>
      </w:r>
      <w:r>
        <w:rPr>
          <w:rStyle w:val="Enfasigrassetto"/>
          <w:rFonts w:ascii="Verdana" w:hAnsi="Verdana" w:cs="Verdana"/>
          <w:sz w:val="24"/>
          <w:szCs w:val="24"/>
          <w:lang w:eastAsia="zh-CN"/>
        </w:rPr>
        <w:t>à Lioni, Trevico, Bisaccia, Lacedonia e Aquilonia</w:t>
      </w:r>
      <w:r>
        <w:rPr>
          <w:rStyle w:val="Enfasigrassetto"/>
          <w:rFonts w:ascii="Verdana" w:hAnsi="Verdana" w:cs="Verdana"/>
          <w:sz w:val="24"/>
          <w:szCs w:val="24"/>
        </w:rPr>
        <w:t>.</w:t>
      </w:r>
      <w:r>
        <w:rPr>
          <w:rStyle w:val="Enfasigrassetto"/>
          <w:rFonts w:ascii="Verdana" w:hAnsi="Verdana" w:cs="Verdana"/>
          <w:sz w:val="12"/>
          <w:szCs w:val="12"/>
        </w:rPr>
        <w:br/>
      </w:r>
    </w:p>
    <w:p w:rsidR="008705FC" w:rsidRDefault="008705FC">
      <w:pPr>
        <w:widowControl w:val="0"/>
        <w:autoSpaceDE w:val="0"/>
        <w:jc w:val="center"/>
      </w:pPr>
      <w:r>
        <w:rPr>
          <w:rStyle w:val="Enfasigrassetto"/>
          <w:rFonts w:ascii="Verdana" w:hAnsi="Verdana" w:cs="Verdana"/>
          <w:sz w:val="24"/>
          <w:szCs w:val="24"/>
        </w:rPr>
        <w:t>Il progetto è finanziato dal Piano Nazionale Cinema e Imma</w:t>
      </w:r>
      <w:r>
        <w:rPr>
          <w:rStyle w:val="Enfasigrassetto"/>
          <w:rFonts w:ascii="Verdana" w:hAnsi="Verdana" w:cs="Verdana"/>
          <w:sz w:val="24"/>
          <w:szCs w:val="24"/>
        </w:rPr>
        <w:softHyphen/>
        <w:t>gini per la Scuola del MiC e del MIM.</w:t>
      </w:r>
    </w:p>
    <w:p w:rsidR="008705FC" w:rsidRDefault="008705FC">
      <w:pPr>
        <w:jc w:val="both"/>
        <w:rPr>
          <w:rFonts w:ascii="Verdana" w:hAnsi="Verdana" w:cs="Verdana"/>
          <w:b/>
          <w:sz w:val="16"/>
          <w:szCs w:val="16"/>
        </w:rPr>
      </w:pPr>
    </w:p>
    <w:p w:rsidR="008705FC" w:rsidRDefault="008705FC">
      <w:pPr>
        <w:jc w:val="both"/>
        <w:rPr>
          <w:rFonts w:ascii="Verdana" w:hAnsi="Verdana" w:cs="Verdana"/>
          <w:b/>
          <w:sz w:val="16"/>
          <w:szCs w:val="16"/>
        </w:rPr>
      </w:pPr>
    </w:p>
    <w:p w:rsidR="008705FC" w:rsidRDefault="008705FC">
      <w:pPr>
        <w:jc w:val="both"/>
        <w:rPr>
          <w:rFonts w:ascii="Verdana" w:hAnsi="Verdana" w:cs="Verdana"/>
          <w:b/>
          <w:sz w:val="16"/>
          <w:szCs w:val="16"/>
        </w:rPr>
      </w:pPr>
    </w:p>
    <w:p w:rsidR="008705FC" w:rsidRDefault="008705FC">
      <w:pPr>
        <w:jc w:val="both"/>
      </w:pP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>Milano, 17 maggio 2023</w:t>
      </w:r>
    </w:p>
    <w:p w:rsidR="008705FC" w:rsidRDefault="008705FC">
      <w:pPr>
        <w:widowControl w:val="0"/>
        <w:autoSpaceDE w:val="0"/>
        <w:jc w:val="both"/>
      </w:pPr>
      <w:r>
        <w:rPr>
          <w:rFonts w:ascii="Verdana" w:hAnsi="Verdana" w:cs="Verdana"/>
          <w:sz w:val="16"/>
          <w:szCs w:val="16"/>
        </w:rPr>
        <w:br/>
        <w:t xml:space="preserve">Oggi, 17 maggio, 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è stata presentata la prima edizione di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 xml:space="preserve">“Genius Loci Festival. Il Cinema Racconta il Territorio” </w:t>
      </w:r>
      <w:r>
        <w:rPr>
          <w:rStyle w:val="Enfasigrassetto"/>
          <w:rFonts w:ascii="Verdana" w:eastAsia="Songti SC" w:hAnsi="Verdana" w:cs="Verdana"/>
          <w:b w:val="0"/>
          <w:bCs w:val="0"/>
          <w:kern w:val="2"/>
          <w:sz w:val="16"/>
          <w:szCs w:val="16"/>
          <w:lang w:eastAsia="zh-CN" w:bidi="hi-IN"/>
        </w:rPr>
        <w:t>(</w:t>
      </w:r>
      <w:r>
        <w:rPr>
          <w:rStyle w:val="Collegamentoipertestuale"/>
          <w:rFonts w:ascii="Verdana" w:eastAsia="Songti SC" w:hAnsi="Verdana" w:cs="Verdana"/>
          <w:kern w:val="2"/>
          <w:sz w:val="16"/>
          <w:szCs w:val="16"/>
          <w:lang w:eastAsia="zh-CN" w:bidi="hi-IN"/>
        </w:rPr>
        <w:t>https://keaton.eu/festival-genius-loci</w:t>
      </w:r>
      <w:r>
        <w:rPr>
          <w:rStyle w:val="Enfasigrassetto"/>
          <w:rFonts w:ascii="Verdana" w:eastAsia="Songti SC" w:hAnsi="Verdana" w:cs="Verdana"/>
          <w:b w:val="0"/>
          <w:bCs w:val="0"/>
          <w:kern w:val="2"/>
          <w:sz w:val="16"/>
          <w:szCs w:val="16"/>
          <w:lang w:eastAsia="zh-CN" w:bidi="hi-IN"/>
        </w:rPr>
        <w:t>),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evento finale di un complesso progetto didattico sul cinema e l’audiovisivo che ha coinvolto nei mesi scorsi centinaia di studenti tra l’Irpinia, la Lombardia, la Puglia e la Sicilia.</w:t>
      </w:r>
    </w:p>
    <w:p w:rsidR="008705FC" w:rsidRDefault="008705FC">
      <w:pPr>
        <w:widowControl w:val="0"/>
        <w:autoSpaceDE w:val="0"/>
        <w:jc w:val="both"/>
        <w:rPr>
          <w:rFonts w:ascii="Verdana" w:hAnsi="Verdana" w:cs="Verdana"/>
          <w:sz w:val="16"/>
          <w:szCs w:val="16"/>
        </w:rPr>
      </w:pPr>
    </w:p>
    <w:p w:rsidR="008705FC" w:rsidRDefault="008705FC">
      <w:pPr>
        <w:jc w:val="both"/>
      </w:pPr>
      <w:r>
        <w:rPr>
          <w:rFonts w:ascii="Verdana" w:hAnsi="Verdana" w:cs="Verdana"/>
          <w:b/>
          <w:bCs/>
          <w:sz w:val="16"/>
          <w:szCs w:val="16"/>
        </w:rPr>
        <w:t xml:space="preserve">La manifestazione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è in programma dal 18 al 20 maggio.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In particolare, nelle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mattine del 18 e 19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>, al multisala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 xml:space="preserve"> Cinema Nuovo di Lioni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si svolgeranno le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sessioni riservate agli studenti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>: il 18 è prevista la visione dei corti finali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softHyphen/>
        <w:t>sti prodotti dalle scuole di tutta Italia, gli incontri con le delegazioni delle scuole che hanno realizzato i film, la procla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softHyphen/>
        <w:t xml:space="preserve">mazione dei vincitori e la consegna dei premi; il 19 sarà proiettato fuori concorso il film documentario </w:t>
      </w:r>
      <w:r>
        <w:rPr>
          <w:rFonts w:ascii="Verdana" w:eastAsia="Songti SC" w:hAnsi="Verdana" w:cs="Verdana"/>
          <w:b/>
          <w:bCs/>
          <w:i/>
          <w:iCs/>
          <w:kern w:val="2"/>
          <w:sz w:val="16"/>
          <w:szCs w:val="16"/>
          <w:lang w:eastAsia="zh-CN" w:bidi="hi-IN"/>
        </w:rPr>
        <w:t>La nostra stra</w:t>
      </w:r>
      <w:r>
        <w:rPr>
          <w:rFonts w:ascii="Verdana" w:eastAsia="Songti SC" w:hAnsi="Verdana" w:cs="Verdana"/>
          <w:b/>
          <w:bCs/>
          <w:i/>
          <w:iCs/>
          <w:kern w:val="2"/>
          <w:sz w:val="16"/>
          <w:szCs w:val="16"/>
          <w:lang w:eastAsia="zh-CN" w:bidi="hi-IN"/>
        </w:rPr>
        <w:softHyphen/>
        <w:t>da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del siciliano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Pierfrancesco Li Donni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che sarà presente per rispondere alle domande dei ragazzi. Quest’ultimo film è stato vincitore del Biografilm Festival, in concorso all’IDFA di Amsterdam e presentato alla Festa del Cinema di Roma-Alice nella Città.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L’intero programma delle due mattine e gli ospiti saranno presentati direttamente da alcuni dei ragazzi partecipanti ai laboratori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che hanno anche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gestito la conferenza stampa di presentazione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del programma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tenuta il 17 maggio nell’Aula magna dell’IOS “Francesco De Sanctis” di Lacedonia.</w:t>
      </w:r>
    </w:p>
    <w:p w:rsidR="008705FC" w:rsidRDefault="008705FC">
      <w:pPr>
        <w:jc w:val="both"/>
        <w:rPr>
          <w:rFonts w:ascii="Verdana" w:hAnsi="Verdana" w:cs="Verdana"/>
          <w:sz w:val="16"/>
          <w:szCs w:val="16"/>
        </w:rPr>
      </w:pPr>
    </w:p>
    <w:p w:rsidR="008705FC" w:rsidRDefault="008705FC">
      <w:pPr>
        <w:jc w:val="both"/>
      </w:pP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Una serie di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proiezioni fuori concorso gratuite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in altri paesi dell’area saranno invece rivolte a tutto il pubblico inte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softHyphen/>
        <w:t xml:space="preserve">ressato. Nel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pomeriggio del 18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al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Palazzo Scola di Trevico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alle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17:00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sessione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dedicata a Ettore Scola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in colla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softHyphen/>
        <w:t xml:space="preserve">borazione con l’associazione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IrpiniaMia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: saranno proiettati due documentari, </w:t>
      </w:r>
      <w:r>
        <w:rPr>
          <w:rFonts w:ascii="Verdana" w:eastAsia="Songti SC" w:hAnsi="Verdana" w:cs="Verdana"/>
          <w:b/>
          <w:bCs/>
          <w:i/>
          <w:iCs/>
          <w:kern w:val="2"/>
          <w:sz w:val="16"/>
          <w:szCs w:val="16"/>
          <w:lang w:eastAsia="zh-CN" w:bidi="hi-IN"/>
        </w:rPr>
        <w:t>Vorrei che volo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di Scola (1983) e il corto di Pierfrancesco Li Donni </w:t>
      </w:r>
      <w:r>
        <w:rPr>
          <w:rFonts w:ascii="Verdana" w:eastAsia="Songti SC" w:hAnsi="Verdana" w:cs="Verdana"/>
          <w:b/>
          <w:bCs/>
          <w:i/>
          <w:iCs/>
          <w:kern w:val="2"/>
          <w:sz w:val="16"/>
          <w:szCs w:val="16"/>
          <w:lang w:eastAsia="zh-CN" w:bidi="hi-IN"/>
        </w:rPr>
        <w:t>Massimino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sempre alla presenza del regista Li Donni; la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sera del 18 alle 21:00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al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Nuovo Cinema Romuleo di Bisaccia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in collaborazione con il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Forum Giovani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proiezione – alla presenza del regista – di </w:t>
      </w:r>
      <w:r>
        <w:rPr>
          <w:rFonts w:ascii="Verdana" w:eastAsia="Songti SC" w:hAnsi="Verdana" w:cs="Verdana"/>
          <w:b/>
          <w:bCs/>
          <w:i/>
          <w:iCs/>
          <w:kern w:val="2"/>
          <w:sz w:val="16"/>
          <w:szCs w:val="16"/>
          <w:lang w:eastAsia="zh-CN" w:bidi="hi-IN"/>
        </w:rPr>
        <w:t>Sacro moderno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un film tra documentario e finzione dell’abruzzese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Lorenzo Pallotta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che ha debuttato alla Festa del Cinema di Roma-Alice nella Città ed ha aperto il festival Laceno d’Oro in concorso;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il 19 alle 15:30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al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Teatro Co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softHyphen/>
        <w:t>munale di Lacedonia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programma in collaborazione con il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MAVI/Museo Antropologico Visivo Irpino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la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Pro loco “Gino Chicone”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e il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Comune di Lacedonia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con la proiezione dei 10 corti scolastici provenienti da tutta Italia che hanno partecipato alla selezione per il concorso e,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alle 18:00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del documentario </w:t>
      </w:r>
      <w:r>
        <w:rPr>
          <w:rFonts w:ascii="Verdana" w:eastAsia="Songti SC" w:hAnsi="Verdana" w:cs="Verdana"/>
          <w:b/>
          <w:bCs/>
          <w:i/>
          <w:iCs/>
          <w:kern w:val="2"/>
          <w:sz w:val="16"/>
          <w:szCs w:val="16"/>
          <w:lang w:eastAsia="zh-CN" w:bidi="hi-IN"/>
        </w:rPr>
        <w:t>Sulla via dei padri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di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Bruno Palma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(girato tra Montella, l’Alta Irpinia e la piana pugliese al seguito della transumanza) introdotto da un intervento del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Sin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softHyphen/>
        <w:t>daco di Lacedonia Antonio Di Conza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; infine il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20 maggio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al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Museo etnografico di Aquilonia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in collaborazione con il museo e con la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Pro loco “Dante Castucci”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proiezione – alla presenza del regista – dei documentari </w:t>
      </w:r>
      <w:r>
        <w:rPr>
          <w:rFonts w:ascii="Verdana" w:eastAsia="Songti SC" w:hAnsi="Verdana" w:cs="Verdana"/>
          <w:b/>
          <w:bCs/>
          <w:i/>
          <w:iCs/>
          <w:kern w:val="2"/>
          <w:sz w:val="16"/>
          <w:szCs w:val="16"/>
          <w:lang w:eastAsia="zh-CN" w:bidi="hi-IN"/>
        </w:rPr>
        <w:t>Nfacci</w:t>
      </w:r>
      <w:r>
        <w:rPr>
          <w:rFonts w:ascii="Verdana" w:eastAsia="Songti SC" w:hAnsi="Verdana" w:cs="Verdana"/>
          <w:b/>
          <w:bCs/>
          <w:i/>
          <w:iCs/>
          <w:kern w:val="2"/>
          <w:sz w:val="16"/>
          <w:szCs w:val="16"/>
          <w:lang w:eastAsia="zh-CN" w:bidi="hi-IN"/>
        </w:rPr>
        <w:softHyphen/>
        <w:t>vento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e </w:t>
      </w:r>
      <w:r>
        <w:rPr>
          <w:rFonts w:ascii="Verdana" w:eastAsia="Songti SC" w:hAnsi="Verdana" w:cs="Verdana"/>
          <w:b/>
          <w:bCs/>
          <w:i/>
          <w:iCs/>
          <w:kern w:val="2"/>
          <w:sz w:val="16"/>
          <w:szCs w:val="16"/>
          <w:lang w:eastAsia="zh-CN" w:bidi="hi-IN"/>
        </w:rPr>
        <w:t>La patente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del giovane regista siciliano </w:t>
      </w:r>
      <w:r>
        <w:rPr>
          <w:rFonts w:ascii="Verdana" w:eastAsia="Songti SC" w:hAnsi="Verdana" w:cs="Verdana"/>
          <w:b/>
          <w:bCs/>
          <w:kern w:val="2"/>
          <w:sz w:val="16"/>
          <w:szCs w:val="16"/>
          <w:lang w:eastAsia="zh-CN" w:bidi="hi-IN"/>
        </w:rPr>
        <w:t>Giovanni Gaetani Liseo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, l’ultimo dei quali selezionato in concorso nel festival </w:t>
      </w:r>
      <w:r>
        <w:rPr>
          <w:rFonts w:ascii="Verdana" w:eastAsia="Songti SC" w:hAnsi="Verdana" w:cs="Verdana"/>
          <w:kern w:val="2"/>
          <w:sz w:val="16"/>
          <w:szCs w:val="16"/>
          <w:bdr w:val="none" w:sz="0" w:space="0" w:color="000000"/>
          <w:lang w:eastAsia="zh-CN" w:bidi="hi-IN"/>
        </w:rPr>
        <w:t>Visions du Réel a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 Nyon.</w:t>
      </w:r>
    </w:p>
    <w:p w:rsidR="008705FC" w:rsidRDefault="008705FC">
      <w:pPr>
        <w:jc w:val="both"/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</w:pPr>
    </w:p>
    <w:p w:rsidR="008705FC" w:rsidRDefault="008705FC">
      <w:pPr>
        <w:widowControl w:val="0"/>
        <w:autoSpaceDE w:val="0"/>
        <w:jc w:val="both"/>
      </w:pP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>Il progetto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“Genius Loci. Il cinema racconta il Territorio”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>è</w:t>
      </w:r>
      <w:r>
        <w:rPr>
          <w:rFonts w:ascii="Verdana" w:hAnsi="Verdana" w:cs="Verdana"/>
          <w:sz w:val="16"/>
          <w:szCs w:val="16"/>
        </w:rPr>
        <w:t xml:space="preserve"> finanziato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 in base al bando “Progetti di rilevanza terri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softHyphen/>
        <w:t>toriale” 2022 del piano “Cinema e Immagini per la Scuola” promosso dal MiC-Ministero della Cultura e dal MIM-Ministe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softHyphen/>
        <w:t xml:space="preserve">ro dell’Istruzione e del Merito. L’iniziativa nasce dall’alleanza tra </w:t>
      </w:r>
      <w:r>
        <w:rPr>
          <w:rStyle w:val="Enfasigrassetto"/>
          <w:rFonts w:ascii="Verdana" w:hAnsi="Verdana" w:cs="Verdana"/>
          <w:sz w:val="16"/>
          <w:szCs w:val="16"/>
        </w:rPr>
        <w:t>keaton.eu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, portale dedicato al cinema per la scuola, e il </w:t>
      </w:r>
      <w:r>
        <w:rPr>
          <w:rStyle w:val="Enfasigrassetto"/>
          <w:rFonts w:ascii="Verdana" w:hAnsi="Verdana" w:cs="Verdana"/>
          <w:sz w:val="16"/>
          <w:szCs w:val="16"/>
        </w:rPr>
        <w:t>CSC-Centro Studi Cinematografici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, associazione nazionale di cultura cinematografica, con lo scopo, da una parte, di </w:t>
      </w:r>
      <w:r>
        <w:rPr>
          <w:rStyle w:val="Enfasigrassetto"/>
          <w:rFonts w:ascii="Verdana" w:hAnsi="Verdana" w:cs="Verdana"/>
          <w:sz w:val="16"/>
          <w:szCs w:val="16"/>
        </w:rPr>
        <w:t>valorizzare le produzioni didattiche audiovisive delle scuole italiane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 e, dall’altra, di avvicinare gli studenti, mediante seminari didattici e laboratori pratici condotti da formatori e professionisti, a </w:t>
      </w:r>
      <w:r>
        <w:rPr>
          <w:rStyle w:val="Enfasigrassetto"/>
          <w:rFonts w:ascii="Verdana" w:hAnsi="Verdana" w:cs="Verdana"/>
          <w:sz w:val="16"/>
          <w:szCs w:val="16"/>
        </w:rPr>
        <w:t>una parte significativa della filiera del cinema e dell’audiovisivo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 rendendoli </w:t>
      </w:r>
      <w:r>
        <w:rPr>
          <w:rStyle w:val="Enfasigrassetto"/>
          <w:rFonts w:ascii="Verdana" w:hAnsi="Verdana" w:cs="Verdana"/>
          <w:sz w:val="16"/>
          <w:szCs w:val="16"/>
        </w:rPr>
        <w:t>concretamente protagonisti di un evento culturale unico nel suo genere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. Il progetto è dunque un’occasione di dialogo, confronto e riflessione sui linguaggi, le forme, le tecniche scelte dai giovani per la creazione delle loro opere. </w:t>
      </w:r>
      <w:r>
        <w:rPr>
          <w:rStyle w:val="Enfasigrassetto"/>
          <w:rFonts w:ascii="Verdana" w:hAnsi="Verdana" w:cs="Verdana"/>
          <w:sz w:val="16"/>
          <w:szCs w:val="16"/>
        </w:rPr>
        <w:t>Il tema messo al centro è il territorio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>, sia in quanto valorizzato dalla scommessa di un evento culturale orizzontale e decentrato – il festival – sia in quanto l’identità e la rappresenta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softHyphen/>
        <w:t>zione simbolica dei territori e luoghi marginali del nostro paese divengono oggetto privilegiato di indagine attraverso il linguaggio cinematografico.</w:t>
      </w:r>
    </w:p>
    <w:p w:rsidR="008705FC" w:rsidRDefault="008705FC">
      <w:pPr>
        <w:widowControl w:val="0"/>
        <w:autoSpaceDE w:val="0"/>
        <w:jc w:val="both"/>
      </w:pPr>
    </w:p>
    <w:p w:rsidR="008705FC" w:rsidRDefault="008705FC">
      <w:pPr>
        <w:widowControl w:val="0"/>
        <w:autoSpaceDE w:val="0"/>
        <w:jc w:val="both"/>
      </w:pP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Un bando di concorso cinematografico, alla fine dello scorso anno, ha invitato le </w:t>
      </w:r>
      <w:r>
        <w:rPr>
          <w:rStyle w:val="Enfasigrassetto"/>
          <w:rFonts w:ascii="Verdana" w:hAnsi="Verdana" w:cs="Verdana"/>
          <w:sz w:val="16"/>
          <w:szCs w:val="16"/>
        </w:rPr>
        <w:t>scuole secondarie di I e II grado di tutta Italia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 a presentare cortometraggi che fossero realizzati nell’ambito di progetti didattici nonché centrati sul racconto </w:t>
      </w:r>
      <w:r>
        <w:rPr>
          <w:rStyle w:val="Enfasigrassetto"/>
          <w:rFonts w:ascii="Verdana" w:hAnsi="Verdana" w:cs="Verdana"/>
          <w:sz w:val="16"/>
          <w:szCs w:val="16"/>
        </w:rPr>
        <w:t>delle aree interne, delle aree fragili, dei territori e luoghi marginali e di piccole comunità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>. Le opere pervenute, sia di genere documentario che di finzione, sono il materiale su cui gli studenti dell’</w:t>
      </w:r>
      <w:r>
        <w:rPr>
          <w:rStyle w:val="Enfasigrassetto"/>
          <w:rFonts w:ascii="Verdana" w:hAnsi="Verdana" w:cs="Verdana"/>
          <w:sz w:val="16"/>
          <w:szCs w:val="16"/>
        </w:rPr>
        <w:t>Istituto Omnicomprensivo Statale Francesco De Sanctis di Lacedonia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 e dell’</w:t>
      </w:r>
      <w:r>
        <w:rPr>
          <w:rStyle w:val="Enfasigrassetto"/>
          <w:rFonts w:ascii="Verdana" w:hAnsi="Verdana" w:cs="Verdana"/>
          <w:sz w:val="16"/>
          <w:szCs w:val="16"/>
        </w:rPr>
        <w:t>Istituto d’Istruzione Superiore Enrico Fermi di Vallata, in provincia di Avellino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>, hanno lavorato in classe per analizzare i film, selezionare quelli in competizione e definire la programmazione della giornata finale del concorso nazionale.</w:t>
      </w:r>
    </w:p>
    <w:p w:rsidR="008705FC" w:rsidRDefault="008705FC">
      <w:pPr>
        <w:widowControl w:val="0"/>
        <w:autoSpaceDE w:val="0"/>
        <w:jc w:val="both"/>
        <w:rPr>
          <w:rFonts w:ascii="Verdana" w:hAnsi="Verdana"/>
          <w:sz w:val="16"/>
          <w:szCs w:val="16"/>
        </w:rPr>
      </w:pPr>
    </w:p>
    <w:p w:rsidR="008705FC" w:rsidRDefault="008705FC">
      <w:pPr>
        <w:widowControl w:val="0"/>
        <w:autoSpaceDE w:val="0"/>
        <w:jc w:val="both"/>
      </w:pP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Dopo i laboratori di selezione e programmazione si sono svolti quelli di giuria: in particolare le giurie “tecniche”, </w:t>
      </w:r>
      <w:r>
        <w:rPr>
          <w:rStyle w:val="Enfasigrassetto"/>
          <w:rFonts w:ascii="Verdana" w:hAnsi="Verdana" w:cs="Verdana"/>
          <w:sz w:val="16"/>
          <w:szCs w:val="16"/>
        </w:rPr>
        <w:t>curate dagli studenti dei due istituti irpini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, assegnano un premio al “Miglior film” e uno al “Migliore racconto del territorio”, mentre quelle “popolari”, </w:t>
      </w:r>
      <w:r>
        <w:rPr>
          <w:rStyle w:val="Enfasigrassetto"/>
          <w:rFonts w:ascii="Verdana" w:hAnsi="Verdana" w:cs="Verdana"/>
          <w:sz w:val="16"/>
          <w:szCs w:val="16"/>
        </w:rPr>
        <w:t>curate da studenti di istituti lombardi, pugliesi e siciliani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, assegnano a distanza il Premio del pubblico. A questi gruppi si aggiunge inoltre il lavoro delle classi di studenti irpini che cureranno la conduzione del festival, le interviste agli ospiti, i video di backstage, nonché alcuni laboratori collaterali di cui uno dedicato alle </w:t>
      </w:r>
      <w:r>
        <w:rPr>
          <w:rStyle w:val="Enfasigrassetto"/>
          <w:rFonts w:ascii="Verdana" w:hAnsi="Verdana" w:cs="Verdana"/>
          <w:sz w:val="16"/>
          <w:szCs w:val="16"/>
        </w:rPr>
        <w:t>scuole primarie di Aquilonia, Lacedonia e Monteverde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. Nel complesso </w:t>
      </w:r>
      <w:r>
        <w:rPr>
          <w:rStyle w:val="Enfasigrassetto"/>
          <w:rFonts w:ascii="Verdana" w:hAnsi="Verdana" w:cs="Verdana"/>
          <w:sz w:val="16"/>
          <w:szCs w:val="16"/>
        </w:rPr>
        <w:t>“Genius Loci”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 coinvolge istituti com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softHyphen/>
        <w:t xml:space="preserve">prendenti scuola primaria, secondaria di I grado e numerosi indirizzi della scuola secondaria di II grado nonché </w:t>
      </w:r>
      <w:r>
        <w:rPr>
          <w:rStyle w:val="Enfasigrassetto"/>
          <w:rFonts w:ascii="Verdana" w:hAnsi="Verdana" w:cs="Verdana"/>
          <w:sz w:val="16"/>
          <w:szCs w:val="16"/>
        </w:rPr>
        <w:t>diver</w:t>
      </w:r>
      <w:r>
        <w:rPr>
          <w:rStyle w:val="Enfasigrassetto"/>
          <w:rFonts w:ascii="Verdana" w:hAnsi="Verdana" w:cs="Verdana"/>
          <w:sz w:val="16"/>
          <w:szCs w:val="16"/>
        </w:rPr>
        <w:softHyphen/>
        <w:t>se centinaia di studenti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>.</w:t>
      </w:r>
    </w:p>
    <w:p w:rsidR="008705FC" w:rsidRDefault="008705FC">
      <w:pPr>
        <w:widowControl w:val="0"/>
        <w:autoSpaceDE w:val="0"/>
        <w:jc w:val="both"/>
        <w:rPr>
          <w:rFonts w:ascii="Verdana" w:hAnsi="Verdana"/>
          <w:sz w:val="16"/>
          <w:szCs w:val="16"/>
        </w:rPr>
      </w:pPr>
    </w:p>
    <w:p w:rsidR="008705FC" w:rsidRDefault="008705FC">
      <w:pPr>
        <w:widowControl w:val="0"/>
        <w:autoSpaceDE w:val="0"/>
        <w:jc w:val="both"/>
      </w:pPr>
      <w:r>
        <w:rPr>
          <w:rStyle w:val="Enfasigrassetto"/>
          <w:rFonts w:ascii="Verdana" w:eastAsia="Songti SC" w:hAnsi="Verdana" w:cs="Verdana"/>
          <w:b w:val="0"/>
          <w:bCs w:val="0"/>
          <w:sz w:val="16"/>
          <w:szCs w:val="16"/>
        </w:rPr>
        <w:t>«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Al nostro bando – ha dichiarato il responsabile scientifico del progetto, il critico e docente romano di Cinema </w:t>
      </w:r>
      <w:r>
        <w:rPr>
          <w:rStyle w:val="Enfasigrassetto"/>
          <w:rFonts w:ascii="Verdana" w:hAnsi="Verdana" w:cs="Verdana"/>
          <w:sz w:val="16"/>
          <w:szCs w:val="16"/>
        </w:rPr>
        <w:t>Silvio Grasselli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 – hanno risposto scuole da tutte le regioni, isole comprese, nonostante una </w:t>
      </w:r>
      <w:r>
        <w:rPr>
          <w:rStyle w:val="Enfasigrassetto"/>
          <w:rFonts w:ascii="Verdana" w:hAnsi="Verdana" w:cs="Verdana"/>
          <w:b w:val="0"/>
          <w:bCs w:val="0"/>
          <w:i/>
          <w:iCs/>
          <w:sz w:val="16"/>
          <w:szCs w:val="16"/>
        </w:rPr>
        <w:t>call</w:t>
      </w:r>
      <w:r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t xml:space="preserve"> di breve durata. C’</w:t>
      </w:r>
      <w:r>
        <w:rPr>
          <w:rStyle w:val="Enfasigrassetto"/>
          <w:rFonts w:ascii="Verdana" w:eastAsia="Songti SC" w:hAnsi="Verdana" w:cs="Verdana"/>
          <w:b w:val="0"/>
          <w:bCs w:val="0"/>
          <w:kern w:val="2"/>
          <w:sz w:val="16"/>
          <w:szCs w:val="16"/>
          <w:lang w:eastAsia="zh-CN" w:bidi="hi-IN"/>
        </w:rPr>
        <w:t xml:space="preserve">è ormai una proliferazione di iniziative sulla didattica del cinema e molte di esse hanno al centro il “fare”, realizzare un audiovisivo. E non si tratta più – osserva </w:t>
      </w:r>
      <w:r>
        <w:rPr>
          <w:rStyle w:val="Enfasigrassetto"/>
          <w:rFonts w:ascii="Verdana" w:eastAsia="Songti SC" w:hAnsi="Verdana" w:cs="Verdana"/>
          <w:kern w:val="2"/>
          <w:sz w:val="16"/>
          <w:szCs w:val="16"/>
          <w:lang w:eastAsia="zh-CN" w:bidi="hi-IN"/>
        </w:rPr>
        <w:t>Grasselli</w:t>
      </w:r>
      <w:r>
        <w:rPr>
          <w:rStyle w:val="Enfasigrassetto"/>
          <w:rFonts w:ascii="Verdana" w:eastAsia="Songti SC" w:hAnsi="Verdana" w:cs="Verdana"/>
          <w:b w:val="0"/>
          <w:bCs w:val="0"/>
          <w:kern w:val="2"/>
          <w:sz w:val="16"/>
          <w:szCs w:val="16"/>
          <w:lang w:eastAsia="zh-CN" w:bidi="hi-IN"/>
        </w:rPr>
        <w:t xml:space="preserve"> – dei video un po’ elementari di 10-15 anni fa, né necessariamente di iniziative ispirate da istanze amatoriali o dalle velleità “elevate” di singoli docenti appassionati, ma di prodotti sempre più spesso in grado di dialogare con il cinema del presente e del passato, con quello d’autore e di genere, in tutte le sue forme: dal documentario, alla finzione, all’animazione, fino a tentativi interessanti di ibridazione. Da parte nostra – ha concluso il critico e formatore – abbiamo cercato di valorizzare, al contempo, sguardi non ingenui sulle forme espressive dell’audiovisivo e progetti che tenessero al centro la fase didattica e quindi il coinvolgimento attivo degli studenti».</w:t>
      </w:r>
    </w:p>
    <w:p w:rsidR="008705FC" w:rsidRDefault="008705FC">
      <w:pPr>
        <w:widowControl w:val="0"/>
        <w:autoSpaceDE w:val="0"/>
        <w:jc w:val="both"/>
      </w:pPr>
      <w:r>
        <w:rPr>
          <w:rStyle w:val="Enfasigrassetto"/>
          <w:rFonts w:ascii="Verdana" w:eastAsia="Songti SC" w:hAnsi="Verdana" w:cs="Verdana"/>
          <w:b w:val="0"/>
          <w:bCs w:val="0"/>
          <w:kern w:val="2"/>
          <w:sz w:val="16"/>
          <w:szCs w:val="16"/>
          <w:lang w:eastAsia="zh-CN" w:bidi="hi-IN"/>
        </w:rPr>
        <w:br/>
        <w:t xml:space="preserve">In merito al focus tematico del festival, il giornalista e regista romano </w:t>
      </w:r>
      <w:r>
        <w:rPr>
          <w:rStyle w:val="Enfasigrassetto"/>
          <w:rFonts w:ascii="Verdana" w:eastAsia="Songti SC" w:hAnsi="Verdana" w:cs="Verdana"/>
          <w:kern w:val="2"/>
          <w:sz w:val="16"/>
          <w:szCs w:val="16"/>
          <w:lang w:eastAsia="zh-CN" w:bidi="hi-IN"/>
        </w:rPr>
        <w:t>Michele Citoni</w:t>
      </w:r>
      <w:r>
        <w:rPr>
          <w:rStyle w:val="Enfasigrassetto"/>
          <w:rFonts w:ascii="Verdana" w:eastAsia="Songti SC" w:hAnsi="Verdana" w:cs="Verdana"/>
          <w:b w:val="0"/>
          <w:bCs w:val="0"/>
          <w:kern w:val="2"/>
          <w:sz w:val="16"/>
          <w:szCs w:val="16"/>
          <w:lang w:eastAsia="zh-CN" w:bidi="hi-IN"/>
        </w:rPr>
        <w:t>, co-autore del progetto e formatore, ha spiegato che «l</w:t>
      </w:r>
      <w:r>
        <w:rPr>
          <w:rFonts w:ascii="Verdana" w:hAnsi="Verdana" w:cs="Verdana"/>
          <w:sz w:val="16"/>
          <w:szCs w:val="16"/>
        </w:rPr>
        <w:t xml:space="preserve">’iniziativa 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è situata </w:t>
      </w:r>
      <w:r>
        <w:rPr>
          <w:rFonts w:ascii="Verdana" w:hAnsi="Verdana" w:cs="Verdana"/>
          <w:sz w:val="16"/>
          <w:szCs w:val="16"/>
        </w:rPr>
        <w:t>in un territorio specifico, tra l’Alta Irpinia e la Baronia, ma riflette una or</w:t>
      </w:r>
      <w:r>
        <w:rPr>
          <w:rFonts w:ascii="Verdana" w:hAnsi="Verdana" w:cs="Verdana"/>
          <w:sz w:val="16"/>
          <w:szCs w:val="16"/>
        </w:rPr>
        <w:softHyphen/>
        <w:t>mai diffusa e prolungata vitalità del dibattito scientifico e culturale, nonch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>é</w:t>
      </w:r>
      <w:r>
        <w:rPr>
          <w:rFonts w:ascii="Verdana" w:hAnsi="Verdana" w:cs="Verdana"/>
          <w:sz w:val="16"/>
          <w:szCs w:val="16"/>
        </w:rPr>
        <w:t xml:space="preserve"> delle produzione artistiche, centrate sulla vita e sulle urgenze sociali, culturali, economiche e ambientali delle aree interne e delle comunità minori e periferiche. Le narrazioni – osserva </w:t>
      </w:r>
      <w:r>
        <w:rPr>
          <w:rFonts w:ascii="Verdana" w:hAnsi="Verdana" w:cs="Verdana"/>
          <w:b/>
          <w:bCs/>
          <w:sz w:val="16"/>
          <w:szCs w:val="16"/>
        </w:rPr>
        <w:t>Citoni</w:t>
      </w:r>
      <w:r>
        <w:rPr>
          <w:rFonts w:ascii="Verdana" w:hAnsi="Verdana" w:cs="Verdana"/>
          <w:sz w:val="16"/>
          <w:szCs w:val="16"/>
        </w:rPr>
        <w:t xml:space="preserve"> – si alimentano di affezione ai patrimoni culturali materiali e immateriali, di interesse per la storia locale e la memoria, con il fecondo utilizzo degli archivi fotografici e cinematografici, di una quotidianit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à “marginale” che tuttavia è inestricabile dai grandi temi del dibattito globale. </w:t>
      </w:r>
      <w:r>
        <w:rPr>
          <w:rFonts w:ascii="Verdana" w:hAnsi="Verdana" w:cs="Verdana"/>
          <w:sz w:val="16"/>
          <w:szCs w:val="16"/>
        </w:rPr>
        <w:t>Anche in Irpinia, sempre pi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ù spesso, si svolgono iniziative e pratiche culturali e artistiche </w:t>
      </w:r>
      <w:r>
        <w:rPr>
          <w:rFonts w:ascii="Verdana" w:hAnsi="Verdana" w:cs="Verdana"/>
          <w:sz w:val="16"/>
          <w:szCs w:val="16"/>
        </w:rPr>
        <w:t xml:space="preserve">che cercano connessioni con il globale e che rimettono in discussione il rapporto tra “centro” e “periferia”. </w:t>
      </w:r>
      <w:r>
        <w:rPr>
          <w:rFonts w:ascii="Verdana" w:eastAsia="Songti SC" w:hAnsi="Verdana" w:cs="Verdana"/>
          <w:sz w:val="16"/>
          <w:szCs w:val="16"/>
        </w:rPr>
        <w:t>È importante utilizzare nelle scuole il</w:t>
      </w:r>
      <w:r>
        <w:rPr>
          <w:rFonts w:ascii="Verdana" w:hAnsi="Verdana" w:cs="Verdana"/>
          <w:sz w:val="16"/>
          <w:szCs w:val="16"/>
        </w:rPr>
        <w:t xml:space="preserve"> cinema e l’audiovisivo – ha concluso il documentarista romano – perch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 xml:space="preserve">é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t>e declinato in modo non localistico può essere un mezzo potente sia per stimolare la riflessione che per connettere il proprio territo</w:t>
      </w:r>
      <w:r>
        <w:rPr>
          <w:rFonts w:ascii="Verdana" w:eastAsia="Songti SC" w:hAnsi="Verdana" w:cs="Verdana"/>
          <w:kern w:val="2"/>
          <w:sz w:val="16"/>
          <w:szCs w:val="16"/>
          <w:lang w:eastAsia="zh-CN" w:bidi="hi-IN"/>
        </w:rPr>
        <w:softHyphen/>
        <w:t>rio con il mondo</w:t>
      </w:r>
      <w:r>
        <w:rPr>
          <w:rStyle w:val="Enfasigrassetto"/>
          <w:rFonts w:ascii="Verdana" w:eastAsia="Songti SC" w:hAnsi="Verdana" w:cs="Verdana"/>
          <w:b w:val="0"/>
          <w:bCs w:val="0"/>
          <w:kern w:val="2"/>
          <w:sz w:val="16"/>
          <w:szCs w:val="16"/>
          <w:lang w:eastAsia="zh-CN" w:bidi="hi-IN"/>
        </w:rPr>
        <w:t>».</w:t>
      </w:r>
    </w:p>
    <w:p w:rsidR="008705FC" w:rsidRDefault="008705FC">
      <w:pPr>
        <w:widowControl w:val="0"/>
        <w:autoSpaceDE w:val="0"/>
        <w:jc w:val="both"/>
        <w:rPr>
          <w:rFonts w:ascii="Verdana" w:hAnsi="Verdana"/>
          <w:sz w:val="16"/>
          <w:szCs w:val="16"/>
        </w:rPr>
      </w:pPr>
    </w:p>
    <w:p w:rsidR="008705FC" w:rsidRDefault="008705FC">
      <w:pPr>
        <w:widowControl w:val="0"/>
        <w:autoSpaceDE w:val="0"/>
        <w:jc w:val="both"/>
      </w:pPr>
      <w:r>
        <w:rPr>
          <w:rStyle w:val="Enfasigrassetto"/>
          <w:rFonts w:ascii="Verdana" w:hAnsi="Verdana" w:cs="Verdana"/>
          <w:b w:val="0"/>
          <w:bCs w:val="0"/>
          <w:color w:val="222222"/>
          <w:sz w:val="16"/>
          <w:szCs w:val="16"/>
          <w:lang w:eastAsia="zh-CN"/>
        </w:rPr>
        <w:t xml:space="preserve">La preside dell’IIS “Fermi” di Vallata, nonché dirigente reggente dell’IOS “De Sanctis” di Lacedonia, </w:t>
      </w:r>
      <w:r>
        <w:rPr>
          <w:rStyle w:val="Enfasigrassetto"/>
          <w:rFonts w:ascii="Verdana" w:hAnsi="Verdana" w:cs="Verdana"/>
          <w:color w:val="222222"/>
          <w:sz w:val="16"/>
          <w:szCs w:val="16"/>
          <w:lang w:eastAsia="zh-CN"/>
        </w:rPr>
        <w:t>Silvana Rita Solimine</w:t>
      </w:r>
      <w:r>
        <w:rPr>
          <w:rStyle w:val="Enfasigrassetto"/>
          <w:rFonts w:ascii="Verdana" w:hAnsi="Verdana" w:cs="Verdana"/>
          <w:b w:val="0"/>
          <w:bCs w:val="0"/>
          <w:color w:val="222222"/>
          <w:sz w:val="16"/>
          <w:szCs w:val="16"/>
          <w:lang w:eastAsia="zh-CN"/>
        </w:rPr>
        <w:t>, ha dichiarato: «Il rapporto sinergico tra scuola e territorio ha un’importanza strategica: come comunità scolasti</w:t>
      </w:r>
      <w:r>
        <w:rPr>
          <w:rStyle w:val="Enfasigrassetto"/>
          <w:rFonts w:ascii="Verdana" w:hAnsi="Verdana" w:cs="Verdana"/>
          <w:b w:val="0"/>
          <w:bCs w:val="0"/>
          <w:color w:val="222222"/>
          <w:sz w:val="16"/>
          <w:szCs w:val="16"/>
          <w:lang w:eastAsia="zh-CN"/>
        </w:rPr>
        <w:softHyphen/>
        <w:t>che, collaborando con enti e associazioni locali, ci impegniamo ogni giorno per fare in modo che i nostri istituti svolga</w:t>
      </w:r>
      <w:r>
        <w:rPr>
          <w:rStyle w:val="Enfasigrassetto"/>
          <w:rFonts w:ascii="Verdana" w:hAnsi="Verdana" w:cs="Verdana"/>
          <w:b w:val="0"/>
          <w:bCs w:val="0"/>
          <w:color w:val="222222"/>
          <w:sz w:val="16"/>
          <w:szCs w:val="16"/>
          <w:lang w:eastAsia="zh-CN"/>
        </w:rPr>
        <w:softHyphen/>
        <w:t>no al meglio il proprio ruolo di infrastrutture culturali e per mantenere un alto standard di servizio, pur in presenza di tutte le difficoltà di un’area interna e marginale. L’educazione al racconto del territorio – ha concluso la dirigente scolastica – è un modo molto fecondo per rafforzare questo rapporto».</w:t>
      </w:r>
    </w:p>
    <w:p w:rsidR="008705FC" w:rsidRDefault="008705FC">
      <w:pPr>
        <w:widowControl w:val="0"/>
        <w:autoSpaceDE w:val="0"/>
        <w:jc w:val="both"/>
        <w:rPr>
          <w:rFonts w:ascii="Verdana" w:hAnsi="Verdana"/>
          <w:sz w:val="16"/>
          <w:szCs w:val="16"/>
        </w:rPr>
      </w:pPr>
    </w:p>
    <w:p w:rsidR="008705FC" w:rsidRDefault="008705FC">
      <w:pPr>
        <w:widowControl w:val="0"/>
        <w:autoSpaceDE w:val="0"/>
        <w:jc w:val="both"/>
      </w:pPr>
      <w:r>
        <w:rPr>
          <w:rStyle w:val="Enfasigrassetto"/>
          <w:rFonts w:ascii="Verdana" w:hAnsi="Verdana" w:cs="Verdana"/>
          <w:b w:val="0"/>
          <w:bCs w:val="0"/>
          <w:color w:val="222222"/>
          <w:sz w:val="16"/>
          <w:szCs w:val="16"/>
          <w:lang w:eastAsia="zh-CN"/>
        </w:rPr>
        <w:t xml:space="preserve">«Per quanto mi riguarda, ho sempre pensato che la cultura, l’arte, la cura e valorizzazione dei patrimoni siano assi importanti della vita di un paese come il mio e della stessa attività amministrativa», ha dichiarato infine il sindaco di Lacedonia </w:t>
      </w:r>
      <w:r>
        <w:rPr>
          <w:rStyle w:val="Enfasigrassetto"/>
          <w:rFonts w:ascii="Verdana" w:hAnsi="Verdana" w:cs="Verdana"/>
          <w:color w:val="222222"/>
          <w:sz w:val="16"/>
          <w:szCs w:val="16"/>
          <w:lang w:eastAsia="zh-CN"/>
        </w:rPr>
        <w:t>Antonio Di Conza</w:t>
      </w:r>
      <w:r>
        <w:rPr>
          <w:rStyle w:val="Enfasigrassetto"/>
          <w:rFonts w:ascii="Verdana" w:hAnsi="Verdana" w:cs="Verdana"/>
          <w:b w:val="0"/>
          <w:bCs w:val="0"/>
          <w:color w:val="222222"/>
          <w:sz w:val="16"/>
          <w:szCs w:val="16"/>
          <w:lang w:eastAsia="zh-CN"/>
        </w:rPr>
        <w:t>: «promuovere e sostenere le attività culturali rappresenta il caposaldo della coesione di una comunità e al tempo stesso il terreno privilegiato per realizzare dialogo e scambio con l’esterno, nella consapevolezza – ha concluso il Sindaco – che non siamo autosufficienti e che il locale per sopravvivere deve dialogare con il globale»</w:t>
      </w:r>
      <w:r>
        <w:rPr>
          <w:rFonts w:ascii="Verdana" w:hAnsi="Verdana" w:cs="Verdana"/>
          <w:sz w:val="16"/>
          <w:szCs w:val="16"/>
        </w:rPr>
        <w:t>.</w:t>
      </w:r>
    </w:p>
    <w:p w:rsidR="008705FC" w:rsidRDefault="008705FC">
      <w:pPr>
        <w:jc w:val="both"/>
        <w:rPr>
          <w:rFonts w:ascii="Verdana" w:hAnsi="Verdana" w:cs="Verdana"/>
          <w:sz w:val="16"/>
          <w:szCs w:val="16"/>
        </w:rPr>
      </w:pPr>
    </w:p>
    <w:p w:rsidR="008705FC" w:rsidRDefault="008705FC">
      <w:pPr>
        <w:jc w:val="both"/>
      </w:pPr>
    </w:p>
    <w:p w:rsidR="008705FC" w:rsidRDefault="008705FC">
      <w:pPr>
        <w:jc w:val="both"/>
      </w:pPr>
      <w:r>
        <w:rPr>
          <w:rFonts w:ascii="Verdana" w:hAnsi="Verdana" w:cs="Verdana"/>
          <w:i/>
          <w:sz w:val="16"/>
          <w:szCs w:val="16"/>
        </w:rPr>
        <w:t xml:space="preserve">Iniziativa realizzata nell'ambito del Piano Nazionale </w:t>
      </w:r>
      <w:hyperlink r:id="rId8" w:history="1">
        <w:r>
          <w:rPr>
            <w:rStyle w:val="Collegamentoipertestuale"/>
            <w:rFonts w:ascii="Verdana" w:hAnsi="Verdana" w:cs="Verdana"/>
            <w:i/>
            <w:color w:val="3366FF"/>
            <w:sz w:val="16"/>
            <w:szCs w:val="16"/>
            <w:u w:val="single"/>
          </w:rPr>
          <w:t>Cinema e Immagini per la Scuola</w:t>
        </w:r>
      </w:hyperlink>
      <w:r>
        <w:rPr>
          <w:rFonts w:ascii="Verdana" w:hAnsi="Verdana" w:cs="Verdana"/>
          <w:i/>
          <w:sz w:val="16"/>
          <w:szCs w:val="16"/>
        </w:rPr>
        <w:t xml:space="preserve"> promosso da MiC-Ministero della Cultura e MIM-Ministero dell'Istruzione e del Merito.</w:t>
      </w:r>
    </w:p>
    <w:p w:rsidR="008705FC" w:rsidRDefault="008705FC">
      <w:pPr>
        <w:jc w:val="both"/>
      </w:pPr>
    </w:p>
    <w:p w:rsidR="008705FC" w:rsidRDefault="008458DF">
      <w:pPr>
        <w:jc w:val="center"/>
      </w:pPr>
      <w:r>
        <w:rPr>
          <w:rFonts w:ascii="Verdana" w:hAnsi="Verdana" w:cs="Verdana"/>
          <w:noProof/>
          <w:sz w:val="16"/>
          <w:szCs w:val="16"/>
        </w:rPr>
        <w:drawing>
          <wp:inline distT="0" distB="0" distL="0" distR="0">
            <wp:extent cx="5003800" cy="469900"/>
            <wp:effectExtent l="0" t="0" r="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417" r="-32" b="-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5FC">
        <w:rPr>
          <w:rStyle w:val="Enfasigrassetto"/>
          <w:rFonts w:ascii="Verdana" w:hAnsi="Verdana" w:cs="Verdana"/>
          <w:b w:val="0"/>
          <w:bCs w:val="0"/>
          <w:sz w:val="16"/>
          <w:szCs w:val="16"/>
        </w:rPr>
        <w:br/>
      </w:r>
    </w:p>
    <w:p w:rsidR="008705FC" w:rsidRDefault="008705FC">
      <w:pPr>
        <w:widowControl w:val="0"/>
        <w:autoSpaceDE w:val="0"/>
        <w:jc w:val="both"/>
      </w:pPr>
      <w:r>
        <w:rPr>
          <w:rFonts w:ascii="Verdana" w:hAnsi="Verdana" w:cs="Verdana"/>
          <w:b/>
          <w:i/>
          <w:sz w:val="16"/>
          <w:szCs w:val="16"/>
        </w:rPr>
        <w:t>KEATON </w:t>
      </w:r>
      <w:r>
        <w:rPr>
          <w:rFonts w:ascii="Verdana" w:hAnsi="Verdana" w:cs="Verdana"/>
          <w:i/>
          <w:sz w:val="16"/>
          <w:szCs w:val="16"/>
        </w:rPr>
        <w:t>è la piattaforma di cinema on demand (</w:t>
      </w:r>
      <w:hyperlink r:id="rId10" w:history="1">
        <w:r>
          <w:rPr>
            <w:rStyle w:val="Collegamentoipertestuale"/>
            <w:rFonts w:ascii="Verdana" w:hAnsi="Verdana" w:cs="Verdana"/>
            <w:i/>
            <w:sz w:val="16"/>
            <w:szCs w:val="16"/>
            <w:u w:val="single" w:color="386EFF"/>
          </w:rPr>
          <w:t>www.keaton.eu</w:t>
        </w:r>
      </w:hyperlink>
      <w:r>
        <w:rPr>
          <w:rFonts w:ascii="Verdana" w:hAnsi="Verdana" w:cs="Verdana"/>
          <w:i/>
          <w:sz w:val="16"/>
          <w:szCs w:val="16"/>
        </w:rPr>
        <w:t>) che propone ai docenti e agli studenti italiani film e risorse didattiche. Keaton realizza in collaborazione con Uniso</w:t>
      </w:r>
      <w:r>
        <w:rPr>
          <w:rFonts w:ascii="Verdana" w:hAnsi="Verdana" w:cs="Verdana"/>
          <w:i/>
          <w:sz w:val="16"/>
          <w:szCs w:val="16"/>
        </w:rPr>
        <w:softHyphen/>
        <w:t>na (</w:t>
      </w:r>
      <w:hyperlink r:id="rId11" w:history="1">
        <w:r>
          <w:rPr>
            <w:rStyle w:val="Collegamentoipertestuale"/>
            <w:rFonts w:ascii="Verdana" w:hAnsi="Verdana" w:cs="Verdana"/>
            <w:i/>
            <w:sz w:val="16"/>
            <w:szCs w:val="16"/>
          </w:rPr>
          <w:t>www.unisonalive.it</w:t>
        </w:r>
      </w:hyperlink>
      <w:r>
        <w:rPr>
          <w:rFonts w:ascii="Verdana" w:hAnsi="Verdana" w:cs="Verdana"/>
          <w:i/>
          <w:sz w:val="16"/>
          <w:szCs w:val="16"/>
        </w:rPr>
        <w:t>), proiezioni speciali ed eventi live per il mondo della scuola.</w:t>
      </w:r>
    </w:p>
    <w:p w:rsidR="008705FC" w:rsidRDefault="008705FC">
      <w:pPr>
        <w:jc w:val="both"/>
        <w:rPr>
          <w:rFonts w:ascii="Verdana" w:hAnsi="Verdana" w:cs="Verdana"/>
          <w:i/>
          <w:sz w:val="16"/>
          <w:szCs w:val="16"/>
        </w:rPr>
      </w:pPr>
    </w:p>
    <w:p w:rsidR="008705FC" w:rsidRDefault="008705FC">
      <w:pPr>
        <w:widowControl w:val="0"/>
        <w:autoSpaceDE w:val="0"/>
        <w:jc w:val="both"/>
      </w:pPr>
      <w:r>
        <w:rPr>
          <w:rFonts w:ascii="Verdana" w:hAnsi="Verdana" w:cs="Verdana"/>
          <w:b/>
          <w:i/>
          <w:sz w:val="16"/>
          <w:szCs w:val="16"/>
        </w:rPr>
        <w:t>CSC - Centro Studi Cinematografici</w:t>
      </w:r>
      <w:r>
        <w:rPr>
          <w:rFonts w:ascii="Verdana" w:hAnsi="Verdana" w:cs="Verdana"/>
          <w:i/>
          <w:sz w:val="16"/>
          <w:szCs w:val="16"/>
        </w:rPr>
        <w:t xml:space="preserve"> è una delle nove associazioni nazionali del pubblico ri</w:t>
      </w:r>
      <w:r>
        <w:rPr>
          <w:rFonts w:ascii="Verdana" w:hAnsi="Verdana" w:cs="Verdana"/>
          <w:i/>
          <w:sz w:val="16"/>
          <w:szCs w:val="16"/>
        </w:rPr>
        <w:softHyphen/>
        <w:t>conosciute dallo Stato fin dal 1966. Il CSC è promotore di iniziative e progetti finalizzati all’uti</w:t>
      </w:r>
      <w:r>
        <w:rPr>
          <w:rFonts w:ascii="Verdana" w:hAnsi="Verdana" w:cs="Verdana"/>
          <w:i/>
          <w:sz w:val="16"/>
          <w:szCs w:val="16"/>
        </w:rPr>
        <w:softHyphen/>
        <w:t>lizzo della didattica e dell’analisi del linguaggio audiovisivo come strumenti di educazione all’immagine e alla lettura critica dei mass media.</w:t>
      </w:r>
    </w:p>
    <w:p w:rsidR="008705FC" w:rsidRDefault="008705FC">
      <w:pPr>
        <w:jc w:val="both"/>
        <w:rPr>
          <w:rFonts w:ascii="Verdana" w:hAnsi="Verdana" w:cs="Verdana"/>
          <w:i/>
          <w:sz w:val="16"/>
          <w:szCs w:val="16"/>
        </w:rPr>
      </w:pPr>
    </w:p>
    <w:p w:rsidR="008705FC" w:rsidRDefault="008705FC">
      <w:pPr>
        <w:jc w:val="both"/>
      </w:pPr>
      <w:r>
        <w:rPr>
          <w:rFonts w:ascii="Verdana" w:hAnsi="Verdana" w:cs="Verdana"/>
          <w:sz w:val="16"/>
          <w:szCs w:val="16"/>
        </w:rPr>
        <w:t>Per informazioni:</w:t>
      </w:r>
    </w:p>
    <w:p w:rsidR="008705FC" w:rsidRDefault="008705FC">
      <w:pPr>
        <w:rPr>
          <w:rFonts w:ascii="Verdana" w:hAnsi="Verdana" w:cs="Verdana"/>
          <w:sz w:val="16"/>
          <w:szCs w:val="16"/>
        </w:rPr>
      </w:pPr>
    </w:p>
    <w:p w:rsidR="008705FC" w:rsidRDefault="008705FC">
      <w:r>
        <w:rPr>
          <w:rFonts w:ascii="Verdana" w:hAnsi="Verdana" w:cs="Verdana"/>
          <w:sz w:val="16"/>
          <w:szCs w:val="16"/>
        </w:rPr>
        <w:t xml:space="preserve">02 49543500  | 340 2269788 | </w:t>
      </w:r>
      <w:hyperlink r:id="rId12" w:history="1">
        <w:r>
          <w:rPr>
            <w:rStyle w:val="Collegamentoipertestuale"/>
            <w:rFonts w:ascii="Verdana" w:hAnsi="Verdana" w:cs="Verdana"/>
            <w:sz w:val="16"/>
            <w:szCs w:val="16"/>
          </w:rPr>
          <w:t>geniusloci@keaton.eu</w:t>
        </w:r>
      </w:hyperlink>
      <w:r>
        <w:rPr>
          <w:rFonts w:ascii="Verdana" w:hAnsi="Verdana" w:cs="Verdana"/>
          <w:sz w:val="16"/>
          <w:szCs w:val="16"/>
        </w:rPr>
        <w:t xml:space="preserve">  |  https://www.keaton.eu/festival-genius-loci</w:t>
      </w:r>
    </w:p>
    <w:p w:rsidR="008705FC" w:rsidRDefault="008705FC"/>
    <w:sectPr w:rsidR="008705FC">
      <w:pgSz w:w="11906" w:h="16838"/>
      <w:pgMar w:top="636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ongti SC"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0C"/>
    <w:rsid w:val="008458DF"/>
    <w:rsid w:val="008705FC"/>
    <w:rsid w:val="0090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Titolo1"/>
    <w:next w:val="Corpodeltesto"/>
    <w:qFormat/>
    <w:pPr>
      <w:numPr>
        <w:ilvl w:val="1"/>
        <w:numId w:val="1"/>
      </w:numPr>
      <w:spacing w:before="200"/>
      <w:outlineLvl w:val="1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styleId="Collegamentoipertestuale">
    <w:name w:val="Hyperlink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styleId="Collegamentovisitato">
    <w:name w:val="FollowedHyperlink"/>
  </w:style>
  <w:style w:type="paragraph" w:customStyle="1" w:styleId="Titolo3">
    <w:name w:val="Titolo3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Titolo1"/>
    <w:next w:val="Corpodeltesto"/>
    <w:qFormat/>
    <w:pPr>
      <w:numPr>
        <w:ilvl w:val="1"/>
        <w:numId w:val="1"/>
      </w:numPr>
      <w:spacing w:before="200"/>
      <w:outlineLvl w:val="1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styleId="Collegamentoipertestuale">
    <w:name w:val="Hyperlink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styleId="Collegamentovisitato">
    <w:name w:val="FollowedHyperlink"/>
  </w:style>
  <w:style w:type="paragraph" w:customStyle="1" w:styleId="Titolo3">
    <w:name w:val="Titolo3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nisonalive.it/" TargetMode="External"/><Relationship Id="rId12" Type="http://schemas.openxmlformats.org/officeDocument/2006/relationships/hyperlink" Target="mailto:geniusloci@keaton.e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cinemaperlascuola.it/" TargetMode="External"/><Relationship Id="rId9" Type="http://schemas.openxmlformats.org/officeDocument/2006/relationships/image" Target="media/image3.png"/><Relationship Id="rId10" Type="http://schemas.openxmlformats.org/officeDocument/2006/relationships/hyperlink" Target="http://www.keaton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1687</Words>
  <Characters>9617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Links>
    <vt:vector size="24" baseType="variant">
      <vt:variant>
        <vt:i4>4915213</vt:i4>
      </vt:variant>
      <vt:variant>
        <vt:i4>9</vt:i4>
      </vt:variant>
      <vt:variant>
        <vt:i4>0</vt:i4>
      </vt:variant>
      <vt:variant>
        <vt:i4>5</vt:i4>
      </vt:variant>
      <vt:variant>
        <vt:lpwstr>mailto:geniusloci@keaton.eu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http://www.unisonalive.it/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http://www.keaton.eu/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https://cinemaperlascuola.it/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Barbano</dc:creator>
  <cp:keywords/>
  <cp:lastModifiedBy>Sara Crippa</cp:lastModifiedBy>
  <cp:revision>2</cp:revision>
  <cp:lastPrinted>1601-01-01T00:00:00Z</cp:lastPrinted>
  <dcterms:created xsi:type="dcterms:W3CDTF">2023-05-17T14:37:00Z</dcterms:created>
  <dcterms:modified xsi:type="dcterms:W3CDTF">2023-05-17T14:37:00Z</dcterms:modified>
</cp:coreProperties>
</file>