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156E" w14:textId="77777777" w:rsidR="0040121F" w:rsidRDefault="00000000" w:rsidP="00535FE4">
      <w:pPr>
        <w:pStyle w:val="Titolo1"/>
        <w:spacing w:before="79"/>
        <w:ind w:right="25"/>
        <w:jc w:val="center"/>
      </w:pPr>
      <w:r>
        <w:t>DICHIARAZIONE</w:t>
      </w:r>
      <w:r>
        <w:rPr>
          <w:spacing w:val="-4"/>
        </w:rPr>
        <w:t xml:space="preserve"> </w:t>
      </w:r>
      <w:r>
        <w:t>SULL’INSUSSISTENZA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CAUSE DI</w:t>
      </w:r>
      <w:r>
        <w:rPr>
          <w:spacing w:val="1"/>
        </w:rPr>
        <w:t xml:space="preserve"> </w:t>
      </w:r>
      <w:r>
        <w:t>INCONFERIBILITÀ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INCOMPATIBILITÀ’</w:t>
      </w:r>
    </w:p>
    <w:p w14:paraId="061A27A8" w14:textId="77777777" w:rsidR="0040121F" w:rsidRDefault="00000000" w:rsidP="00535FE4">
      <w:pPr>
        <w:ind w:left="112"/>
        <w:jc w:val="center"/>
        <w:rPr>
          <w:b/>
          <w:sz w:val="20"/>
        </w:rPr>
      </w:pPr>
      <w:r>
        <w:rPr>
          <w:b/>
          <w:sz w:val="20"/>
        </w:rPr>
        <w:t>(ai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53,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14,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165/2001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D.Lgs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39/2013)</w:t>
      </w:r>
    </w:p>
    <w:p w14:paraId="347013E6" w14:textId="77777777" w:rsidR="0040121F" w:rsidRDefault="0040121F">
      <w:pPr>
        <w:pStyle w:val="Corpotesto"/>
        <w:rPr>
          <w:b/>
          <w:sz w:val="24"/>
        </w:rPr>
      </w:pPr>
    </w:p>
    <w:p w14:paraId="4AB83D6A" w14:textId="77777777" w:rsidR="0040121F" w:rsidRDefault="00000000">
      <w:pPr>
        <w:pStyle w:val="Corpotesto"/>
        <w:tabs>
          <w:tab w:val="left" w:pos="9489"/>
        </w:tabs>
        <w:spacing w:before="193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18E3B3" w14:textId="77777777" w:rsidR="0040121F" w:rsidRDefault="0040121F">
      <w:pPr>
        <w:pStyle w:val="Corpotesto"/>
      </w:pPr>
    </w:p>
    <w:p w14:paraId="6AE41BD9" w14:textId="77777777" w:rsidR="0040121F" w:rsidRDefault="0040121F">
      <w:pPr>
        <w:pStyle w:val="Corpotesto"/>
        <w:spacing w:before="1"/>
      </w:pPr>
    </w:p>
    <w:p w14:paraId="4C0D3B28" w14:textId="77777777" w:rsidR="0040121F" w:rsidRDefault="00000000">
      <w:pPr>
        <w:pStyle w:val="Titolo1"/>
        <w:ind w:left="4342" w:right="3562"/>
        <w:jc w:val="center"/>
      </w:pPr>
      <w:r>
        <w:t>DICHIARA</w:t>
      </w:r>
    </w:p>
    <w:p w14:paraId="32A359F4" w14:textId="77777777" w:rsidR="0040121F" w:rsidRDefault="0040121F">
      <w:pPr>
        <w:pStyle w:val="Corpotesto"/>
        <w:spacing w:before="12"/>
        <w:rPr>
          <w:b/>
          <w:sz w:val="19"/>
        </w:rPr>
      </w:pPr>
    </w:p>
    <w:p w14:paraId="3FBEB91C" w14:textId="77777777" w:rsidR="0040121F" w:rsidRDefault="00000000">
      <w:pPr>
        <w:pStyle w:val="Corpotesto"/>
        <w:ind w:left="112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 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445/2000:</w:t>
      </w:r>
    </w:p>
    <w:p w14:paraId="12D04E5A" w14:textId="77777777" w:rsidR="0040121F" w:rsidRDefault="0040121F">
      <w:pPr>
        <w:pStyle w:val="Corpotesto"/>
        <w:spacing w:before="11"/>
        <w:rPr>
          <w:sz w:val="19"/>
        </w:rPr>
      </w:pPr>
    </w:p>
    <w:p w14:paraId="5C5A8ABE" w14:textId="3ED2C379" w:rsidR="0040121F" w:rsidRDefault="00000000">
      <w:pPr>
        <w:pStyle w:val="Paragrafoelenco"/>
        <w:numPr>
          <w:ilvl w:val="0"/>
          <w:numId w:val="2"/>
        </w:numPr>
        <w:tabs>
          <w:tab w:val="left" w:pos="510"/>
        </w:tabs>
        <w:ind w:right="122" w:firstLine="0"/>
        <w:rPr>
          <w:sz w:val="20"/>
        </w:rPr>
      </w:pPr>
      <w:r>
        <w:rPr>
          <w:sz w:val="20"/>
        </w:rPr>
        <w:t xml:space="preserve">CHE non sussistono situazioni, anche potenziali, di conflitto di interesse con l’Istituto Comprensivo </w:t>
      </w:r>
      <w:r w:rsidR="00535FE4">
        <w:rPr>
          <w:sz w:val="20"/>
        </w:rPr>
        <w:t>“Sandro Pertini” di Asciano (SI)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14,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165/2001,</w:t>
      </w:r>
      <w:r>
        <w:rPr>
          <w:spacing w:val="-1"/>
          <w:sz w:val="20"/>
        </w:rPr>
        <w:t xml:space="preserve"> </w:t>
      </w:r>
      <w:r>
        <w:rPr>
          <w:sz w:val="20"/>
        </w:rPr>
        <w:t>come modificato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190/2012</w:t>
      </w:r>
    </w:p>
    <w:p w14:paraId="18896FC5" w14:textId="77777777" w:rsidR="0040121F" w:rsidRDefault="0040121F">
      <w:pPr>
        <w:pStyle w:val="Corpotesto"/>
      </w:pPr>
    </w:p>
    <w:p w14:paraId="6B919CC0" w14:textId="1AD0323D" w:rsidR="0040121F" w:rsidRDefault="00000000">
      <w:pPr>
        <w:pStyle w:val="Paragrafoelenco"/>
        <w:numPr>
          <w:ilvl w:val="0"/>
          <w:numId w:val="2"/>
        </w:numPr>
        <w:tabs>
          <w:tab w:val="left" w:pos="510"/>
        </w:tabs>
        <w:spacing w:before="1"/>
        <w:ind w:right="122" w:firstLine="0"/>
        <w:rPr>
          <w:sz w:val="20"/>
        </w:rPr>
      </w:pPr>
      <w:r>
        <w:rPr>
          <w:sz w:val="20"/>
        </w:rPr>
        <w:t xml:space="preserve">CHE non sussistono cause di incompatibilità o </w:t>
      </w:r>
      <w:proofErr w:type="spellStart"/>
      <w:r>
        <w:rPr>
          <w:sz w:val="20"/>
        </w:rPr>
        <w:t>inconferibilità</w:t>
      </w:r>
      <w:proofErr w:type="spellEnd"/>
      <w:r>
        <w:rPr>
          <w:sz w:val="20"/>
        </w:rPr>
        <w:t xml:space="preserve">, ai sensi dell’art. 20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39/2013 a</w:t>
      </w:r>
      <w:r>
        <w:rPr>
          <w:spacing w:val="1"/>
          <w:sz w:val="20"/>
        </w:rPr>
        <w:t xml:space="preserve"> </w:t>
      </w: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incarichi</w:t>
      </w:r>
      <w:r>
        <w:rPr>
          <w:spacing w:val="-1"/>
          <w:sz w:val="20"/>
        </w:rPr>
        <w:t xml:space="preserve"> </w:t>
      </w:r>
      <w:r>
        <w:rPr>
          <w:sz w:val="20"/>
        </w:rPr>
        <w:t>nell’interesse</w:t>
      </w:r>
      <w:r>
        <w:rPr>
          <w:spacing w:val="-1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-2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3"/>
          <w:sz w:val="20"/>
        </w:rPr>
        <w:t xml:space="preserve"> </w:t>
      </w:r>
      <w:r w:rsidR="00535FE4">
        <w:rPr>
          <w:sz w:val="20"/>
        </w:rPr>
        <w:t>“Sandro Pertini” di Asciano</w:t>
      </w:r>
      <w:r>
        <w:rPr>
          <w:spacing w:val="-1"/>
          <w:sz w:val="20"/>
        </w:rPr>
        <w:t xml:space="preserve"> </w:t>
      </w:r>
      <w:r>
        <w:rPr>
          <w:sz w:val="20"/>
        </w:rPr>
        <w:t>(SI);</w:t>
      </w:r>
    </w:p>
    <w:p w14:paraId="4C3756D4" w14:textId="77777777" w:rsidR="0040121F" w:rsidRDefault="0040121F">
      <w:pPr>
        <w:pStyle w:val="Corpotesto"/>
      </w:pPr>
    </w:p>
    <w:p w14:paraId="020ADE35" w14:textId="77777777" w:rsidR="0040121F" w:rsidRDefault="00000000">
      <w:pPr>
        <w:pStyle w:val="Paragrafoelenco"/>
        <w:numPr>
          <w:ilvl w:val="0"/>
          <w:numId w:val="2"/>
        </w:numPr>
        <w:tabs>
          <w:tab w:val="left" w:pos="510"/>
          <w:tab w:val="left" w:pos="8685"/>
        </w:tabs>
        <w:spacing w:before="1"/>
        <w:ind w:left="509" w:hanging="398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prestare</w:t>
      </w:r>
      <w:r>
        <w:rPr>
          <w:spacing w:val="-4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5FB4CE6" w14:textId="77777777" w:rsidR="0040121F" w:rsidRDefault="0040121F">
      <w:pPr>
        <w:pStyle w:val="Corpotesto"/>
        <w:spacing w:before="1"/>
        <w:rPr>
          <w:rFonts w:ascii="Times New Roman"/>
          <w:sz w:val="21"/>
        </w:rPr>
      </w:pPr>
    </w:p>
    <w:p w14:paraId="44C215DB" w14:textId="77777777" w:rsidR="0040121F" w:rsidRDefault="00000000">
      <w:pPr>
        <w:pStyle w:val="Paragrafoelenco"/>
        <w:numPr>
          <w:ilvl w:val="0"/>
          <w:numId w:val="1"/>
        </w:numPr>
        <w:tabs>
          <w:tab w:val="left" w:pos="531"/>
        </w:tabs>
        <w:ind w:right="114" w:firstLine="0"/>
        <w:rPr>
          <w:sz w:val="20"/>
        </w:rPr>
      </w:pPr>
      <w:r>
        <w:rPr>
          <w:sz w:val="20"/>
        </w:rPr>
        <w:t>Di essere titolare dei seguenti incarichi e/o cariche amministrative di vertice in Enti di diritto privato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regolati o finanziati da Pubbliche Amministrazioni (indicare gli incarichi e/o cariche rivestiti/e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l’ente privato</w:t>
      </w:r>
      <w:r>
        <w:rPr>
          <w:spacing w:val="1"/>
          <w:sz w:val="20"/>
        </w:rPr>
        <w:t xml:space="preserve"> </w:t>
      </w:r>
      <w:r>
        <w:rPr>
          <w:sz w:val="20"/>
        </w:rPr>
        <w:t>conferente)</w:t>
      </w:r>
    </w:p>
    <w:p w14:paraId="64CD5E87" w14:textId="77777777" w:rsidR="0040121F" w:rsidRDefault="00000000">
      <w:pPr>
        <w:pStyle w:val="Paragrafoelenco"/>
        <w:numPr>
          <w:ilvl w:val="1"/>
          <w:numId w:val="1"/>
        </w:numPr>
        <w:tabs>
          <w:tab w:val="left" w:pos="671"/>
          <w:tab w:val="left" w:pos="8407"/>
        </w:tabs>
        <w:spacing w:before="2"/>
        <w:ind w:hanging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5B0576E" w14:textId="77777777" w:rsidR="0040121F" w:rsidRDefault="00000000">
      <w:pPr>
        <w:pStyle w:val="Paragrafoelenco"/>
        <w:numPr>
          <w:ilvl w:val="1"/>
          <w:numId w:val="1"/>
        </w:numPr>
        <w:tabs>
          <w:tab w:val="left" w:pos="673"/>
          <w:tab w:val="left" w:pos="8407"/>
        </w:tabs>
        <w:spacing w:before="8"/>
        <w:ind w:left="67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916F080" w14:textId="77777777" w:rsidR="0040121F" w:rsidRDefault="0040121F">
      <w:pPr>
        <w:pStyle w:val="Corpotesto"/>
        <w:spacing w:before="10"/>
        <w:rPr>
          <w:rFonts w:ascii="Times New Roman"/>
          <w:sz w:val="12"/>
        </w:rPr>
      </w:pPr>
    </w:p>
    <w:p w14:paraId="10153AAA" w14:textId="77777777" w:rsidR="0040121F" w:rsidRDefault="00000000">
      <w:pPr>
        <w:pStyle w:val="Paragrafoelenco"/>
        <w:numPr>
          <w:ilvl w:val="0"/>
          <w:numId w:val="1"/>
        </w:numPr>
        <w:tabs>
          <w:tab w:val="left" w:pos="530"/>
          <w:tab w:val="left" w:pos="531"/>
        </w:tabs>
        <w:spacing w:before="99"/>
        <w:ind w:right="119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 titolare</w:t>
      </w:r>
      <w:r>
        <w:rPr>
          <w:spacing w:val="3"/>
          <w:sz w:val="20"/>
        </w:rPr>
        <w:t xml:space="preserve"> </w:t>
      </w:r>
      <w:r>
        <w:rPr>
          <w:sz w:val="20"/>
        </w:rPr>
        <w:t>di incarichi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cariche amministrative di</w:t>
      </w:r>
      <w:r>
        <w:rPr>
          <w:spacing w:val="2"/>
          <w:sz w:val="20"/>
        </w:rPr>
        <w:t xml:space="preserve"> </w:t>
      </w:r>
      <w:r>
        <w:rPr>
          <w:sz w:val="20"/>
        </w:rPr>
        <w:t>vertice in</w:t>
      </w:r>
      <w:r>
        <w:rPr>
          <w:spacing w:val="-1"/>
          <w:sz w:val="20"/>
        </w:rPr>
        <w:t xml:space="preserve"> </w:t>
      </w:r>
      <w:r>
        <w:rPr>
          <w:sz w:val="20"/>
        </w:rPr>
        <w:t>Enti di diritto</w:t>
      </w:r>
      <w:r>
        <w:rPr>
          <w:spacing w:val="-1"/>
          <w:sz w:val="20"/>
        </w:rPr>
        <w:t xml:space="preserve"> </w:t>
      </w:r>
      <w:r>
        <w:rPr>
          <w:sz w:val="20"/>
        </w:rPr>
        <w:t>privato</w:t>
      </w:r>
      <w:r>
        <w:rPr>
          <w:spacing w:val="-1"/>
          <w:sz w:val="20"/>
        </w:rPr>
        <w:t xml:space="preserve"> </w:t>
      </w:r>
      <w:r>
        <w:rPr>
          <w:sz w:val="20"/>
        </w:rPr>
        <w:t>regolati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60"/>
          <w:sz w:val="20"/>
        </w:rPr>
        <w:t xml:space="preserve"> </w:t>
      </w:r>
      <w:r>
        <w:rPr>
          <w:sz w:val="20"/>
        </w:rPr>
        <w:t>finanziati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Pubbliche Amministrazioni.</w:t>
      </w:r>
    </w:p>
    <w:p w14:paraId="19784F45" w14:textId="77777777" w:rsidR="0040121F" w:rsidRDefault="0040121F">
      <w:pPr>
        <w:pStyle w:val="Corpotesto"/>
      </w:pPr>
    </w:p>
    <w:p w14:paraId="3785D6CB" w14:textId="77777777" w:rsidR="0040121F" w:rsidRDefault="00000000">
      <w:pPr>
        <w:pStyle w:val="Corpotesto"/>
        <w:spacing w:before="1"/>
        <w:ind w:left="112" w:right="25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impegna,</w:t>
      </w:r>
      <w:r>
        <w:rPr>
          <w:spacing w:val="-8"/>
        </w:rPr>
        <w:t xml:space="preserve"> </w:t>
      </w:r>
      <w:r>
        <w:t>altresì,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comunicare</w:t>
      </w:r>
      <w:r>
        <w:rPr>
          <w:spacing w:val="-6"/>
        </w:rPr>
        <w:t xml:space="preserve"> </w:t>
      </w:r>
      <w:r>
        <w:t>tempestivamente</w:t>
      </w:r>
      <w:r>
        <w:rPr>
          <w:spacing w:val="-8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variazioni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contenuto</w:t>
      </w:r>
      <w:r>
        <w:rPr>
          <w:spacing w:val="-7"/>
        </w:rPr>
        <w:t xml:space="preserve"> </w:t>
      </w:r>
      <w:r>
        <w:t>della</w:t>
      </w:r>
      <w:r>
        <w:rPr>
          <w:spacing w:val="-60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rendere,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sostitutiva.</w:t>
      </w:r>
    </w:p>
    <w:p w14:paraId="248E0396" w14:textId="77777777" w:rsidR="0040121F" w:rsidRDefault="0040121F">
      <w:pPr>
        <w:pStyle w:val="Corpotesto"/>
      </w:pPr>
    </w:p>
    <w:p w14:paraId="772C6329" w14:textId="77777777" w:rsidR="0040121F" w:rsidRDefault="00000000">
      <w:pPr>
        <w:pStyle w:val="Titolo1"/>
        <w:ind w:left="4043" w:right="3999"/>
        <w:jc w:val="center"/>
      </w:pPr>
      <w:r>
        <w:t>AUTORIZZA</w:t>
      </w:r>
    </w:p>
    <w:p w14:paraId="7CE51BA5" w14:textId="77777777" w:rsidR="0040121F" w:rsidRDefault="0040121F">
      <w:pPr>
        <w:pStyle w:val="Corpotesto"/>
        <w:rPr>
          <w:b/>
        </w:rPr>
      </w:pPr>
    </w:p>
    <w:p w14:paraId="7C627D9A" w14:textId="3EE262F6" w:rsidR="0040121F" w:rsidRDefault="00000000">
      <w:pPr>
        <w:pStyle w:val="Corpotesto"/>
        <w:ind w:left="112" w:right="192"/>
      </w:pPr>
      <w:r>
        <w:t>La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siti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 w:rsidR="00535FE4">
        <w:t>“Sandro Pertini” di Asciano</w:t>
      </w:r>
      <w:r w:rsidR="00535FE4">
        <w:t xml:space="preserve"> (SI)</w:t>
      </w:r>
      <w:r>
        <w:rPr>
          <w:spacing w:val="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60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dati Anagrafe delle Prestazioni.</w:t>
      </w:r>
    </w:p>
    <w:p w14:paraId="6979761A" w14:textId="77777777" w:rsidR="0040121F" w:rsidRDefault="0040121F">
      <w:pPr>
        <w:pStyle w:val="Corpotesto"/>
      </w:pPr>
    </w:p>
    <w:p w14:paraId="210820C8" w14:textId="77777777" w:rsidR="00535FE4" w:rsidRDefault="00535FE4">
      <w:pPr>
        <w:pStyle w:val="Corpotesto"/>
      </w:pPr>
    </w:p>
    <w:p w14:paraId="61A7DF4B" w14:textId="7F9F9688" w:rsidR="0040121F" w:rsidRDefault="00000000" w:rsidP="00535FE4">
      <w:pPr>
        <w:pStyle w:val="Corpotesto"/>
        <w:tabs>
          <w:tab w:val="left" w:pos="2291"/>
          <w:tab w:val="left" w:pos="4369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1"/>
        </w:rPr>
        <w:t xml:space="preserve"> </w:t>
      </w:r>
      <w:r w:rsidR="00535FE4">
        <w:rPr>
          <w:w w:val="99"/>
          <w:u w:val="single"/>
        </w:rPr>
        <w:t>__/--/----</w:t>
      </w:r>
    </w:p>
    <w:p w14:paraId="002E1F2F" w14:textId="77777777" w:rsidR="0040121F" w:rsidRDefault="0040121F">
      <w:pPr>
        <w:pStyle w:val="Corpotesto"/>
        <w:spacing w:before="11"/>
        <w:rPr>
          <w:sz w:val="19"/>
        </w:rPr>
      </w:pPr>
    </w:p>
    <w:p w14:paraId="0F721223" w14:textId="357BB7B0" w:rsidR="0040121F" w:rsidRDefault="00000000" w:rsidP="00535FE4">
      <w:pPr>
        <w:pStyle w:val="Corpotesto"/>
        <w:ind w:left="112"/>
        <w:jc w:val="right"/>
        <w:rPr>
          <w:rFonts w:ascii="Calibri"/>
          <w:sz w:val="2"/>
        </w:rPr>
      </w:pPr>
      <w:r>
        <w:rPr>
          <w:rFonts w:ascii="Calibri"/>
        </w:rPr>
        <w:t>Firma</w:t>
      </w:r>
      <w:r w:rsidR="00535FE4">
        <w:rPr>
          <w:rFonts w:ascii="Calibri"/>
        </w:rPr>
        <w:t xml:space="preserve">   </w:t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61002E3B">
          <v:group id="_x0000_s1026" style="width:139.25pt;height:.65pt;mso-position-horizontal-relative:char;mso-position-vertical-relative:line" coordsize="2785,13">
            <v:line id="_x0000_s1027" style="position:absolute" from="0,6" to="2785,6" strokeweight=".22839mm"/>
            <w10:anchorlock/>
          </v:group>
        </w:pict>
      </w:r>
    </w:p>
    <w:sectPr w:rsidR="0040121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3305"/>
    <w:multiLevelType w:val="hybridMultilevel"/>
    <w:tmpl w:val="F97A4922"/>
    <w:lvl w:ilvl="0" w:tplc="FEA22C3C">
      <w:numFmt w:val="bullet"/>
      <w:lvlText w:val=""/>
      <w:lvlJc w:val="left"/>
      <w:pPr>
        <w:ind w:left="112" w:hanging="39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66C8E">
      <w:numFmt w:val="bullet"/>
      <w:lvlText w:val="•"/>
      <w:lvlJc w:val="left"/>
      <w:pPr>
        <w:ind w:left="1094" w:hanging="397"/>
      </w:pPr>
      <w:rPr>
        <w:rFonts w:hint="default"/>
        <w:lang w:val="it-IT" w:eastAsia="en-US" w:bidi="ar-SA"/>
      </w:rPr>
    </w:lvl>
    <w:lvl w:ilvl="2" w:tplc="FF4EFAC4">
      <w:numFmt w:val="bullet"/>
      <w:lvlText w:val="•"/>
      <w:lvlJc w:val="left"/>
      <w:pPr>
        <w:ind w:left="2069" w:hanging="397"/>
      </w:pPr>
      <w:rPr>
        <w:rFonts w:hint="default"/>
        <w:lang w:val="it-IT" w:eastAsia="en-US" w:bidi="ar-SA"/>
      </w:rPr>
    </w:lvl>
    <w:lvl w:ilvl="3" w:tplc="D8025428">
      <w:numFmt w:val="bullet"/>
      <w:lvlText w:val="•"/>
      <w:lvlJc w:val="left"/>
      <w:pPr>
        <w:ind w:left="3043" w:hanging="397"/>
      </w:pPr>
      <w:rPr>
        <w:rFonts w:hint="default"/>
        <w:lang w:val="it-IT" w:eastAsia="en-US" w:bidi="ar-SA"/>
      </w:rPr>
    </w:lvl>
    <w:lvl w:ilvl="4" w:tplc="FD4E1F0E">
      <w:numFmt w:val="bullet"/>
      <w:lvlText w:val="•"/>
      <w:lvlJc w:val="left"/>
      <w:pPr>
        <w:ind w:left="4018" w:hanging="397"/>
      </w:pPr>
      <w:rPr>
        <w:rFonts w:hint="default"/>
        <w:lang w:val="it-IT" w:eastAsia="en-US" w:bidi="ar-SA"/>
      </w:rPr>
    </w:lvl>
    <w:lvl w:ilvl="5" w:tplc="D150A296">
      <w:numFmt w:val="bullet"/>
      <w:lvlText w:val="•"/>
      <w:lvlJc w:val="left"/>
      <w:pPr>
        <w:ind w:left="4993" w:hanging="397"/>
      </w:pPr>
      <w:rPr>
        <w:rFonts w:hint="default"/>
        <w:lang w:val="it-IT" w:eastAsia="en-US" w:bidi="ar-SA"/>
      </w:rPr>
    </w:lvl>
    <w:lvl w:ilvl="6" w:tplc="BB705722">
      <w:numFmt w:val="bullet"/>
      <w:lvlText w:val="•"/>
      <w:lvlJc w:val="left"/>
      <w:pPr>
        <w:ind w:left="5967" w:hanging="397"/>
      </w:pPr>
      <w:rPr>
        <w:rFonts w:hint="default"/>
        <w:lang w:val="it-IT" w:eastAsia="en-US" w:bidi="ar-SA"/>
      </w:rPr>
    </w:lvl>
    <w:lvl w:ilvl="7" w:tplc="3B907850">
      <w:numFmt w:val="bullet"/>
      <w:lvlText w:val="•"/>
      <w:lvlJc w:val="left"/>
      <w:pPr>
        <w:ind w:left="6942" w:hanging="397"/>
      </w:pPr>
      <w:rPr>
        <w:rFonts w:hint="default"/>
        <w:lang w:val="it-IT" w:eastAsia="en-US" w:bidi="ar-SA"/>
      </w:rPr>
    </w:lvl>
    <w:lvl w:ilvl="8" w:tplc="F0860D3C">
      <w:numFmt w:val="bullet"/>
      <w:lvlText w:val="•"/>
      <w:lvlJc w:val="left"/>
      <w:pPr>
        <w:ind w:left="7917" w:hanging="397"/>
      </w:pPr>
      <w:rPr>
        <w:rFonts w:hint="default"/>
        <w:lang w:val="it-IT" w:eastAsia="en-US" w:bidi="ar-SA"/>
      </w:rPr>
    </w:lvl>
  </w:abstractNum>
  <w:abstractNum w:abstractNumId="1" w15:restartNumberingAfterBreak="0">
    <w:nsid w:val="75FB6F19"/>
    <w:multiLevelType w:val="hybridMultilevel"/>
    <w:tmpl w:val="E7CAD430"/>
    <w:lvl w:ilvl="0" w:tplc="B77EF118">
      <w:numFmt w:val="bullet"/>
      <w:lvlText w:val=""/>
      <w:lvlJc w:val="left"/>
      <w:pPr>
        <w:ind w:left="112" w:hanging="41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7DA57E8">
      <w:numFmt w:val="bullet"/>
      <w:lvlText w:val=""/>
      <w:lvlJc w:val="left"/>
      <w:pPr>
        <w:ind w:left="670" w:hanging="35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74C2F10">
      <w:numFmt w:val="bullet"/>
      <w:lvlText w:val="•"/>
      <w:lvlJc w:val="left"/>
      <w:pPr>
        <w:ind w:left="1700" w:hanging="359"/>
      </w:pPr>
      <w:rPr>
        <w:rFonts w:hint="default"/>
        <w:lang w:val="it-IT" w:eastAsia="en-US" w:bidi="ar-SA"/>
      </w:rPr>
    </w:lvl>
    <w:lvl w:ilvl="3" w:tplc="D9948418">
      <w:numFmt w:val="bullet"/>
      <w:lvlText w:val="•"/>
      <w:lvlJc w:val="left"/>
      <w:pPr>
        <w:ind w:left="2721" w:hanging="359"/>
      </w:pPr>
      <w:rPr>
        <w:rFonts w:hint="default"/>
        <w:lang w:val="it-IT" w:eastAsia="en-US" w:bidi="ar-SA"/>
      </w:rPr>
    </w:lvl>
    <w:lvl w:ilvl="4" w:tplc="105033EE">
      <w:numFmt w:val="bullet"/>
      <w:lvlText w:val="•"/>
      <w:lvlJc w:val="left"/>
      <w:pPr>
        <w:ind w:left="3742" w:hanging="359"/>
      </w:pPr>
      <w:rPr>
        <w:rFonts w:hint="default"/>
        <w:lang w:val="it-IT" w:eastAsia="en-US" w:bidi="ar-SA"/>
      </w:rPr>
    </w:lvl>
    <w:lvl w:ilvl="5" w:tplc="AA2ABC52">
      <w:numFmt w:val="bullet"/>
      <w:lvlText w:val="•"/>
      <w:lvlJc w:val="left"/>
      <w:pPr>
        <w:ind w:left="4762" w:hanging="359"/>
      </w:pPr>
      <w:rPr>
        <w:rFonts w:hint="default"/>
        <w:lang w:val="it-IT" w:eastAsia="en-US" w:bidi="ar-SA"/>
      </w:rPr>
    </w:lvl>
    <w:lvl w:ilvl="6" w:tplc="1B0A8E14">
      <w:numFmt w:val="bullet"/>
      <w:lvlText w:val="•"/>
      <w:lvlJc w:val="left"/>
      <w:pPr>
        <w:ind w:left="5783" w:hanging="359"/>
      </w:pPr>
      <w:rPr>
        <w:rFonts w:hint="default"/>
        <w:lang w:val="it-IT" w:eastAsia="en-US" w:bidi="ar-SA"/>
      </w:rPr>
    </w:lvl>
    <w:lvl w:ilvl="7" w:tplc="327AD896">
      <w:numFmt w:val="bullet"/>
      <w:lvlText w:val="•"/>
      <w:lvlJc w:val="left"/>
      <w:pPr>
        <w:ind w:left="6804" w:hanging="359"/>
      </w:pPr>
      <w:rPr>
        <w:rFonts w:hint="default"/>
        <w:lang w:val="it-IT" w:eastAsia="en-US" w:bidi="ar-SA"/>
      </w:rPr>
    </w:lvl>
    <w:lvl w:ilvl="8" w:tplc="A2CE6048">
      <w:numFmt w:val="bullet"/>
      <w:lvlText w:val="•"/>
      <w:lvlJc w:val="left"/>
      <w:pPr>
        <w:ind w:left="7824" w:hanging="359"/>
      </w:pPr>
      <w:rPr>
        <w:rFonts w:hint="default"/>
        <w:lang w:val="it-IT" w:eastAsia="en-US" w:bidi="ar-SA"/>
      </w:rPr>
    </w:lvl>
  </w:abstractNum>
  <w:num w:numId="1" w16cid:durableId="1449664636">
    <w:abstractNumId w:val="1"/>
  </w:num>
  <w:num w:numId="2" w16cid:durableId="181089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21F"/>
    <w:rsid w:val="0040121F"/>
    <w:rsid w:val="005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307BE9"/>
  <w15:docId w15:val="{BF4FFFA1-53BE-4B63-9EE2-F985605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Cosetta Bartoletti</dc:creator>
  <cp:lastModifiedBy>Paolo Bianchi</cp:lastModifiedBy>
  <cp:revision>2</cp:revision>
  <dcterms:created xsi:type="dcterms:W3CDTF">2022-11-25T16:53:00Z</dcterms:created>
  <dcterms:modified xsi:type="dcterms:W3CDTF">2022-11-28T16:10:00Z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