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A970" w14:textId="77777777" w:rsidR="00B7562B" w:rsidRDefault="00B7562B" w:rsidP="00B7562B">
      <w:pPr>
        <w:spacing w:before="93"/>
        <w:ind w:right="-66"/>
        <w:jc w:val="right"/>
        <w:rPr>
          <w:b/>
          <w:i/>
        </w:rPr>
      </w:pPr>
      <w:r>
        <w:rPr>
          <w:b/>
          <w:i/>
        </w:rPr>
        <w:t>Ai Dirigenti Scolastici degli istituti scolastici</w:t>
      </w:r>
    </w:p>
    <w:p w14:paraId="0849FCAA" w14:textId="77777777" w:rsidR="00B7562B" w:rsidRDefault="00B7562B" w:rsidP="00B7562B">
      <w:pPr>
        <w:spacing w:before="93"/>
        <w:ind w:right="-66"/>
        <w:jc w:val="right"/>
        <w:rPr>
          <w:b/>
          <w:i/>
        </w:rPr>
      </w:pPr>
      <w:r>
        <w:rPr>
          <w:b/>
          <w:i/>
          <w:highlight w:val="yellow"/>
        </w:rPr>
        <w:t xml:space="preserve">della città di 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Siena  di</w:t>
      </w:r>
      <w:proofErr w:type="gramEnd"/>
      <w:r>
        <w:rPr>
          <w:b/>
          <w:i/>
        </w:rPr>
        <w:t xml:space="preserve"> ogni ordine e grado</w:t>
      </w:r>
    </w:p>
    <w:p w14:paraId="196ECA78" w14:textId="77777777" w:rsidR="00B7562B" w:rsidRDefault="00B7562B" w:rsidP="00B7562B">
      <w:pPr>
        <w:spacing w:before="93"/>
        <w:ind w:right="-66"/>
        <w:jc w:val="right"/>
        <w:rPr>
          <w:i/>
        </w:rPr>
      </w:pPr>
      <w:r>
        <w:rPr>
          <w:b/>
          <w:i/>
        </w:rPr>
        <w:t>Al personale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docente,</w:t>
      </w:r>
    </w:p>
    <w:p w14:paraId="4A5A26B9" w14:textId="77777777" w:rsidR="00B7562B" w:rsidRDefault="00B7562B" w:rsidP="00B7562B">
      <w:pPr>
        <w:spacing w:before="93"/>
        <w:ind w:right="-66"/>
        <w:jc w:val="right"/>
        <w:rPr>
          <w:b/>
          <w:i/>
        </w:rPr>
      </w:pPr>
      <w:r>
        <w:rPr>
          <w:b/>
          <w:i/>
        </w:rPr>
        <w:t>educativo,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ATA</w:t>
      </w:r>
    </w:p>
    <w:p w14:paraId="7F8C6BD5" w14:textId="77777777" w:rsidR="00B7562B" w:rsidRDefault="00B7562B" w:rsidP="00B7562B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4911C868" w14:textId="77777777" w:rsidR="00B7562B" w:rsidRDefault="00B7562B" w:rsidP="00B7562B">
      <w:pPr>
        <w:ind w:right="-66"/>
        <w:jc w:val="both"/>
        <w:rPr>
          <w:b/>
          <w:color w:val="FF0000"/>
          <w:u w:val="single" w:color="FF0000"/>
        </w:rPr>
      </w:pPr>
      <w:r>
        <w:rPr>
          <w:b/>
          <w:color w:val="FF0000"/>
          <w:u w:val="single" w:color="FF0000"/>
        </w:rPr>
        <w:t xml:space="preserve">DA TRASMETTERE PER VIA TELEMATICA A TUTTO IL PERSONALE DELLA SCUOLA E AFFIGGERE ALL’ALBO SINDACALE ON LINE OVVERO </w:t>
      </w:r>
      <w:r>
        <w:rPr>
          <w:b/>
          <w:color w:val="FF0000"/>
          <w:spacing w:val="-3"/>
          <w:u w:val="single" w:color="FF0000"/>
        </w:rPr>
        <w:t xml:space="preserve">IN </w:t>
      </w:r>
      <w:r>
        <w:rPr>
          <w:b/>
          <w:color w:val="FF0000"/>
          <w:u w:val="single" w:color="FF0000"/>
        </w:rPr>
        <w:t>APPOSITA SEZIONE DEL</w:t>
      </w:r>
      <w:r>
        <w:rPr>
          <w:b/>
          <w:color w:val="FF0000"/>
          <w:spacing w:val="-2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SITO DELL’ISTITUZIONE SCOLASTICA</w:t>
      </w:r>
    </w:p>
    <w:p w14:paraId="4A422BB3" w14:textId="2C234BCC" w:rsidR="00B7562B" w:rsidRDefault="00B7562B" w:rsidP="00B7562B">
      <w:pPr>
        <w:tabs>
          <w:tab w:val="left" w:pos="4678"/>
        </w:tabs>
        <w:spacing w:before="97"/>
        <w:ind w:right="-66"/>
        <w:jc w:val="both"/>
        <w:rPr>
          <w:i/>
        </w:rPr>
      </w:pPr>
      <w:r>
        <w:rPr>
          <w:b/>
        </w:rPr>
        <w:t xml:space="preserve">Oggetto: convocazione di un’assemblea sindacale territoriale, del personale delle istituzioni scolastiche in intestazione, ai sensi dell’art. 23 del </w:t>
      </w:r>
      <w:proofErr w:type="spellStart"/>
      <w:r>
        <w:rPr>
          <w:b/>
        </w:rPr>
        <w:t>ccnl</w:t>
      </w:r>
      <w:proofErr w:type="spellEnd"/>
      <w:r>
        <w:rPr>
          <w:b/>
        </w:rPr>
        <w:t xml:space="preserve"> 2016-2018, che si terrà </w:t>
      </w:r>
      <w:r>
        <w:rPr>
          <w:b/>
          <w:highlight w:val="yellow"/>
        </w:rPr>
        <w:t>in data 04/10/2021</w:t>
      </w:r>
      <w:r>
        <w:rPr>
          <w:b/>
        </w:rPr>
        <w:t xml:space="preserve"> e si svolgerà nelle prime due ore di servizio coincidenti con l’inizio delle attività didattiche, dalle ore </w:t>
      </w:r>
      <w:r>
        <w:rPr>
          <w:b/>
          <w:highlight w:val="yellow"/>
        </w:rPr>
        <w:t>8.00 alle ore 1</w:t>
      </w:r>
      <w:r>
        <w:rPr>
          <w:b/>
          <w:highlight w:val="yellow"/>
        </w:rPr>
        <w:t>0</w:t>
      </w:r>
      <w:r>
        <w:rPr>
          <w:b/>
          <w:highlight w:val="yellow"/>
        </w:rPr>
        <w:t>.00</w:t>
      </w:r>
      <w:r>
        <w:rPr>
          <w:b/>
        </w:rPr>
        <w:t xml:space="preserve"> </w:t>
      </w:r>
      <w:r>
        <w:t xml:space="preserve">da svolgersi a distanza, attraverso la piattaforma telematica denominata </w:t>
      </w:r>
      <w:r>
        <w:rPr>
          <w:highlight w:val="yellow"/>
        </w:rPr>
        <w:t>“</w:t>
      </w:r>
      <w:r>
        <w:rPr>
          <w:i/>
          <w:highlight w:val="yellow"/>
        </w:rPr>
        <w:t>Microsoft Teams</w:t>
      </w:r>
      <w:r>
        <w:rPr>
          <w:highlight w:val="yellow"/>
        </w:rPr>
        <w:t>”</w:t>
      </w:r>
    </w:p>
    <w:p w14:paraId="67935DC6" w14:textId="77777777" w:rsidR="00B7562B" w:rsidRDefault="00B7562B" w:rsidP="00B7562B">
      <w:pPr>
        <w:pStyle w:val="Corpotesto"/>
        <w:spacing w:before="5"/>
        <w:ind w:right="-66"/>
        <w:jc w:val="both"/>
        <w:rPr>
          <w:i/>
        </w:rPr>
      </w:pPr>
    </w:p>
    <w:p w14:paraId="1B81566A" w14:textId="77777777" w:rsidR="00B7562B" w:rsidRDefault="00B7562B" w:rsidP="00B7562B">
      <w:pPr>
        <w:pStyle w:val="Corpotesto"/>
        <w:ind w:right="-66"/>
        <w:jc w:val="both"/>
      </w:pPr>
      <w:r>
        <w:t xml:space="preserve">La scrivente Organizzazione Sindacale </w:t>
      </w:r>
      <w:proofErr w:type="spellStart"/>
      <w:r>
        <w:t>Anief</w:t>
      </w:r>
      <w:proofErr w:type="spellEnd"/>
      <w:r>
        <w:t xml:space="preserve"> convoca un’assemblea sindacale territoriale per tutto il personale docente, educativo e ATA a tempo determinato e indeterminato degli istituti scolastici in intestazione.</w:t>
      </w:r>
    </w:p>
    <w:p w14:paraId="4BDCE00C" w14:textId="77777777" w:rsidR="00B7562B" w:rsidRDefault="00B7562B" w:rsidP="00B7562B">
      <w:pPr>
        <w:pStyle w:val="Corpotesto"/>
        <w:ind w:right="-66"/>
        <w:jc w:val="both"/>
      </w:pPr>
    </w:p>
    <w:p w14:paraId="738C0765" w14:textId="77777777" w:rsidR="00B7562B" w:rsidRDefault="00B7562B" w:rsidP="00B7562B">
      <w:pPr>
        <w:pStyle w:val="Corpotesto"/>
        <w:ind w:right="-66"/>
        <w:jc w:val="both"/>
      </w:pPr>
      <w:r>
        <w:t xml:space="preserve">L’assemblea sarà svolta in maniera telematica, attraverso piattaforma web, presieduta dalla D.S. Cristina </w:t>
      </w:r>
      <w:proofErr w:type="gramStart"/>
      <w:r>
        <w:t>Dal  Pino</w:t>
      </w:r>
      <w:proofErr w:type="gramEnd"/>
      <w:r>
        <w:t xml:space="preserve">, Presidente  Regionale </w:t>
      </w:r>
      <w:proofErr w:type="spellStart"/>
      <w:r>
        <w:t>Anief</w:t>
      </w:r>
      <w:proofErr w:type="spellEnd"/>
      <w:r>
        <w:t xml:space="preserve"> Toscana, dai prof. G. Gennaro Ferraro e Fabio </w:t>
      </w:r>
      <w:proofErr w:type="spellStart"/>
      <w:r>
        <w:t>Ingraiti</w:t>
      </w:r>
      <w:proofErr w:type="spellEnd"/>
      <w:r>
        <w:t xml:space="preserve"> presidenti Provinciale  </w:t>
      </w:r>
      <w:proofErr w:type="spellStart"/>
      <w:r>
        <w:t>Anief</w:t>
      </w:r>
      <w:proofErr w:type="spellEnd"/>
      <w:r>
        <w:t xml:space="preserve"> </w:t>
      </w:r>
    </w:p>
    <w:p w14:paraId="5E04A221" w14:textId="77777777" w:rsidR="00B7562B" w:rsidRDefault="00B7562B" w:rsidP="00B7562B">
      <w:pPr>
        <w:pStyle w:val="Corpotesto"/>
        <w:spacing w:before="4"/>
        <w:ind w:right="-66"/>
        <w:jc w:val="both"/>
      </w:pPr>
    </w:p>
    <w:p w14:paraId="72CCB051" w14:textId="77777777" w:rsidR="00B7562B" w:rsidRDefault="00B7562B" w:rsidP="00B7562B">
      <w:pPr>
        <w:pStyle w:val="Corpotesto"/>
        <w:ind w:right="-66"/>
        <w:jc w:val="both"/>
      </w:pPr>
      <w:r>
        <w:t>Punti all’ordine del giorno:</w:t>
      </w:r>
    </w:p>
    <w:p w14:paraId="3194F595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 xml:space="preserve">Salario minimo legato all’inflazione </w:t>
      </w:r>
    </w:p>
    <w:p w14:paraId="3A9E2D2C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>Indennità di sede/trasferta</w:t>
      </w:r>
    </w:p>
    <w:p w14:paraId="6137B4DE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>Indennità di rischio biologico</w:t>
      </w:r>
    </w:p>
    <w:p w14:paraId="31229838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>Indennità di incarico</w:t>
      </w:r>
    </w:p>
    <w:p w14:paraId="17366195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>Parità di trattamento tra personale di ruolo e personale precario</w:t>
      </w:r>
    </w:p>
    <w:p w14:paraId="1C4A3E50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proofErr w:type="spellStart"/>
      <w:r>
        <w:rPr>
          <w:i/>
        </w:rPr>
        <w:t>Barnaut</w:t>
      </w:r>
      <w:proofErr w:type="spellEnd"/>
      <w:r>
        <w:rPr>
          <w:i/>
        </w:rPr>
        <w:t xml:space="preserve"> insegnanti per la pensione </w:t>
      </w:r>
    </w:p>
    <w:p w14:paraId="67454AD7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>Livelli stipendiali ATA, temporizzazione DSGA, attivazione profili professionali</w:t>
      </w:r>
    </w:p>
    <w:p w14:paraId="68551AC1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>Sdoppiamento delle classi, più organici</w:t>
      </w:r>
    </w:p>
    <w:p w14:paraId="23F05999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>Mobilità e assegnazione provvisoria annuali</w:t>
      </w:r>
    </w:p>
    <w:p w14:paraId="56AA033E" w14:textId="77777777" w:rsidR="00B7562B" w:rsidRDefault="00B7562B" w:rsidP="00B7562B">
      <w:pPr>
        <w:pStyle w:val="Corpotesto"/>
        <w:numPr>
          <w:ilvl w:val="0"/>
          <w:numId w:val="1"/>
        </w:numPr>
        <w:ind w:right="-66"/>
        <w:jc w:val="both"/>
        <w:rPr>
          <w:i/>
        </w:rPr>
      </w:pPr>
      <w:r>
        <w:rPr>
          <w:i/>
        </w:rPr>
        <w:t>Passaggi di ruolo-professionali per docenti e ATA</w:t>
      </w:r>
    </w:p>
    <w:p w14:paraId="534B585C" w14:textId="77777777" w:rsidR="00B7562B" w:rsidRDefault="00B7562B" w:rsidP="00B7562B">
      <w:pPr>
        <w:pStyle w:val="Corpotesto"/>
        <w:ind w:left="952" w:right="-66"/>
        <w:jc w:val="both"/>
        <w:rPr>
          <w:i/>
        </w:rPr>
      </w:pPr>
    </w:p>
    <w:p w14:paraId="0C899E69" w14:textId="77777777" w:rsidR="00B7562B" w:rsidRDefault="00B7562B" w:rsidP="00B7562B">
      <w:pPr>
        <w:spacing w:line="276" w:lineRule="auto"/>
        <w:ind w:right="-66"/>
        <w:jc w:val="both"/>
        <w:rPr>
          <w:sz w:val="21"/>
          <w:szCs w:val="21"/>
        </w:rPr>
      </w:pPr>
      <w:r>
        <w:rPr>
          <w:b/>
          <w:sz w:val="21"/>
          <w:szCs w:val="21"/>
        </w:rPr>
        <w:t>Il personale scolastico interessato</w:t>
      </w:r>
      <w:r>
        <w:rPr>
          <w:sz w:val="21"/>
          <w:szCs w:val="21"/>
        </w:rPr>
        <w:t>, per poter partecipare</w:t>
      </w:r>
      <w:r>
        <w:rPr>
          <w:b/>
          <w:sz w:val="21"/>
          <w:szCs w:val="21"/>
        </w:rPr>
        <w:t xml:space="preserve">, dovrà cliccare al seguente </w:t>
      </w:r>
      <w:r>
        <w:rPr>
          <w:b/>
          <w:i/>
          <w:sz w:val="21"/>
          <w:szCs w:val="21"/>
        </w:rPr>
        <w:t>link</w:t>
      </w:r>
      <w:r>
        <w:rPr>
          <w:sz w:val="21"/>
          <w:szCs w:val="21"/>
        </w:rPr>
        <w:t xml:space="preserve">:  </w:t>
      </w:r>
      <w:hyperlink r:id="rId5" w:history="1">
        <w:r>
          <w:rPr>
            <w:rStyle w:val="Collegamentoipertestuale"/>
            <w:sz w:val="21"/>
            <w:szCs w:val="21"/>
          </w:rPr>
          <w:t>https://anief.org/as/Y24D</w:t>
        </w:r>
      </w:hyperlink>
      <w:r>
        <w:rPr>
          <w:sz w:val="21"/>
          <w:szCs w:val="21"/>
        </w:rPr>
        <w:t xml:space="preserve"> </w:t>
      </w:r>
      <w:r>
        <w:rPr>
          <w:sz w:val="21"/>
          <w:szCs w:val="21"/>
          <w:highlight w:val="yellow"/>
        </w:rPr>
        <w:t>e</w:t>
      </w:r>
      <w:r>
        <w:rPr>
          <w:sz w:val="21"/>
          <w:szCs w:val="21"/>
        </w:rPr>
        <w:t xml:space="preserve"> seguire le istruzioni presenti all’interno della pagina. </w:t>
      </w:r>
      <w:r>
        <w:rPr>
          <w:b/>
          <w:color w:val="FF0000"/>
          <w:sz w:val="21"/>
          <w:szCs w:val="21"/>
        </w:rPr>
        <w:t xml:space="preserve"> </w:t>
      </w:r>
    </w:p>
    <w:p w14:paraId="168EE595" w14:textId="77777777" w:rsidR="00B7562B" w:rsidRDefault="00B7562B" w:rsidP="00B7562B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030A4AE4" w14:textId="77777777" w:rsidR="00B7562B" w:rsidRDefault="00B7562B" w:rsidP="00B7562B">
      <w:pPr>
        <w:pStyle w:val="Corpotesto"/>
        <w:tabs>
          <w:tab w:val="left" w:pos="284"/>
        </w:tabs>
        <w:ind w:right="-66"/>
        <w:jc w:val="both"/>
      </w:pPr>
      <w:r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3CE7C46D" w14:textId="77777777" w:rsidR="00B7562B" w:rsidRDefault="00B7562B" w:rsidP="00B7562B">
      <w:pPr>
        <w:pStyle w:val="Titolo1"/>
        <w:ind w:left="0" w:right="-66"/>
        <w:jc w:val="both"/>
        <w:rPr>
          <w:b w:val="0"/>
          <w:bCs w:val="0"/>
          <w:u w:val="none"/>
        </w:rPr>
      </w:pPr>
      <w:r>
        <w:rPr>
          <w:u w:val="none"/>
        </w:rPr>
        <w:t>Si richiede di allegare la presente convocazione alla comunicazione/circolare destinata al personale interessato.</w:t>
      </w:r>
    </w:p>
    <w:p w14:paraId="22675AE6" w14:textId="77777777" w:rsidR="00B7562B" w:rsidRDefault="00B7562B" w:rsidP="00B7562B">
      <w:pPr>
        <w:pStyle w:val="Corpotesto"/>
        <w:spacing w:before="9"/>
        <w:ind w:right="-66"/>
        <w:jc w:val="both"/>
        <w:rPr>
          <w:b/>
        </w:rPr>
      </w:pPr>
    </w:p>
    <w:p w14:paraId="7216F71A" w14:textId="77777777" w:rsidR="00B7562B" w:rsidRDefault="00B7562B" w:rsidP="00B7562B">
      <w:pPr>
        <w:pStyle w:val="Corpotesto"/>
        <w:ind w:right="-66"/>
        <w:jc w:val="both"/>
      </w:pPr>
      <w:r>
        <w:t>Cordiali saluti.</w:t>
      </w:r>
    </w:p>
    <w:p w14:paraId="7612A092" w14:textId="77777777" w:rsidR="00B7562B" w:rsidRDefault="00B7562B" w:rsidP="00B7562B">
      <w:pPr>
        <w:pStyle w:val="Corpotesto"/>
        <w:ind w:right="-66"/>
        <w:jc w:val="both"/>
      </w:pPr>
    </w:p>
    <w:p w14:paraId="43A6F241" w14:textId="77777777" w:rsidR="00B7562B" w:rsidRDefault="00B7562B" w:rsidP="00B7562B">
      <w:pPr>
        <w:pStyle w:val="Default"/>
      </w:pPr>
      <w:proofErr w:type="gramStart"/>
      <w:r>
        <w:rPr>
          <w:highlight w:val="yellow"/>
        </w:rPr>
        <w:t>Siena  28</w:t>
      </w:r>
      <w:proofErr w:type="gramEnd"/>
      <w:r>
        <w:rPr>
          <w:highlight w:val="yellow"/>
        </w:rPr>
        <w:t xml:space="preserve"> ottobre 2021</w:t>
      </w:r>
      <w:r>
        <w:tab/>
      </w:r>
    </w:p>
    <w:p w14:paraId="76A89322" w14:textId="77777777" w:rsidR="00B7562B" w:rsidRDefault="00B7562B" w:rsidP="00B7562B">
      <w:pPr>
        <w:pStyle w:val="Default"/>
        <w:rPr>
          <w:highlight w:val="yell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 xml:space="preserve">Il Presidente </w:t>
      </w:r>
      <w:proofErr w:type="gramStart"/>
      <w:r>
        <w:rPr>
          <w:highlight w:val="yellow"/>
        </w:rPr>
        <w:t>Provinciale  ANIEF</w:t>
      </w:r>
      <w:proofErr w:type="gramEnd"/>
      <w:r>
        <w:rPr>
          <w:highlight w:val="yellow"/>
        </w:rPr>
        <w:t xml:space="preserve"> </w:t>
      </w:r>
    </w:p>
    <w:p w14:paraId="3C21724B" w14:textId="77777777" w:rsidR="00B7562B" w:rsidRDefault="00B7562B" w:rsidP="00B7562B">
      <w:pPr>
        <w:pStyle w:val="Default"/>
        <w:ind w:left="6480" w:firstLine="720"/>
        <w:rPr>
          <w:highlight w:val="yellow"/>
        </w:rPr>
      </w:pPr>
      <w:proofErr w:type="spellStart"/>
      <w:proofErr w:type="gramStart"/>
      <w:r>
        <w:rPr>
          <w:highlight w:val="yellow"/>
        </w:rPr>
        <w:t>G.Gennaro</w:t>
      </w:r>
      <w:proofErr w:type="spellEnd"/>
      <w:proofErr w:type="gramEnd"/>
      <w:r>
        <w:rPr>
          <w:highlight w:val="yellow"/>
        </w:rPr>
        <w:t xml:space="preserve"> Ferraro</w:t>
      </w:r>
    </w:p>
    <w:p w14:paraId="6A2A734C" w14:textId="77777777" w:rsidR="00B7562B" w:rsidRDefault="00B7562B" w:rsidP="00B7562B">
      <w:pPr>
        <w:pStyle w:val="Corpotesto"/>
        <w:tabs>
          <w:tab w:val="left" w:pos="6690"/>
        </w:tabs>
        <w:ind w:right="-66"/>
      </w:pPr>
      <w:r>
        <w:rPr>
          <w:i/>
        </w:rPr>
        <w:t xml:space="preserve"> </w:t>
      </w:r>
    </w:p>
    <w:p w14:paraId="27564CE8" w14:textId="77777777" w:rsidR="00DA36F1" w:rsidRDefault="00DA36F1"/>
    <w:sectPr w:rsidR="00DA3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>
      <w:start w:val="1"/>
      <w:numFmt w:val="lowerLetter"/>
      <w:lvlText w:val="%2."/>
      <w:lvlJc w:val="left"/>
      <w:pPr>
        <w:ind w:left="1672" w:hanging="360"/>
      </w:pPr>
    </w:lvl>
    <w:lvl w:ilvl="2" w:tplc="0410001B">
      <w:start w:val="1"/>
      <w:numFmt w:val="lowerRoman"/>
      <w:lvlText w:val="%3."/>
      <w:lvlJc w:val="right"/>
      <w:pPr>
        <w:ind w:left="2392" w:hanging="180"/>
      </w:pPr>
    </w:lvl>
    <w:lvl w:ilvl="3" w:tplc="0410000F">
      <w:start w:val="1"/>
      <w:numFmt w:val="decimal"/>
      <w:lvlText w:val="%4."/>
      <w:lvlJc w:val="left"/>
      <w:pPr>
        <w:ind w:left="3112" w:hanging="360"/>
      </w:pPr>
    </w:lvl>
    <w:lvl w:ilvl="4" w:tplc="04100019">
      <w:start w:val="1"/>
      <w:numFmt w:val="lowerLetter"/>
      <w:lvlText w:val="%5."/>
      <w:lvlJc w:val="left"/>
      <w:pPr>
        <w:ind w:left="3832" w:hanging="360"/>
      </w:pPr>
    </w:lvl>
    <w:lvl w:ilvl="5" w:tplc="0410001B">
      <w:start w:val="1"/>
      <w:numFmt w:val="lowerRoman"/>
      <w:lvlText w:val="%6."/>
      <w:lvlJc w:val="right"/>
      <w:pPr>
        <w:ind w:left="4552" w:hanging="180"/>
      </w:pPr>
    </w:lvl>
    <w:lvl w:ilvl="6" w:tplc="0410000F">
      <w:start w:val="1"/>
      <w:numFmt w:val="decimal"/>
      <w:lvlText w:val="%7."/>
      <w:lvlJc w:val="left"/>
      <w:pPr>
        <w:ind w:left="5272" w:hanging="360"/>
      </w:pPr>
    </w:lvl>
    <w:lvl w:ilvl="7" w:tplc="04100019">
      <w:start w:val="1"/>
      <w:numFmt w:val="lowerLetter"/>
      <w:lvlText w:val="%8."/>
      <w:lvlJc w:val="left"/>
      <w:pPr>
        <w:ind w:left="5992" w:hanging="360"/>
      </w:pPr>
    </w:lvl>
    <w:lvl w:ilvl="8" w:tplc="0410001B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61"/>
    <w:rsid w:val="00B7562B"/>
    <w:rsid w:val="00D05961"/>
    <w:rsid w:val="00D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275"/>
  <w15:chartTrackingRefBased/>
  <w15:docId w15:val="{59D72A74-4460-4D64-B8BF-E385567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75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7562B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7562B"/>
    <w:rPr>
      <w:rFonts w:ascii="Times New Roman" w:eastAsia="Times New Roman" w:hAnsi="Times New Roman" w:cs="Times New Roman"/>
      <w:b/>
      <w:bCs/>
      <w:u w:val="single" w:color="000000"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562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7562B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7562B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B75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ef.org/as/Y2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gennaro.giuseppeferraro@gmail.com</dc:creator>
  <cp:keywords/>
  <dc:description/>
  <cp:lastModifiedBy>gennaro.giuseppeferraro@gmail.com</cp:lastModifiedBy>
  <cp:revision>3</cp:revision>
  <dcterms:created xsi:type="dcterms:W3CDTF">2021-09-28T17:37:00Z</dcterms:created>
  <dcterms:modified xsi:type="dcterms:W3CDTF">2021-09-28T17:43:00Z</dcterms:modified>
</cp:coreProperties>
</file>