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DC" w:rsidRPr="00103DE2" w:rsidRDefault="00C00FDC" w:rsidP="00C00FDC">
      <w:pPr>
        <w:rPr>
          <w:sz w:val="36"/>
          <w:szCs w:val="36"/>
        </w:rPr>
      </w:pPr>
      <w:r w:rsidRPr="00103DE2">
        <w:rPr>
          <w:sz w:val="36"/>
          <w:szCs w:val="36"/>
        </w:rPr>
        <w:t>Antonio Ciliberto</w:t>
      </w:r>
    </w:p>
    <w:p w:rsidR="00C00FDC" w:rsidRPr="00103DE2" w:rsidRDefault="00C00FDC" w:rsidP="00C00FDC">
      <w:r w:rsidRPr="00EA21ED">
        <w:t>Giornalista</w:t>
      </w:r>
      <w:r>
        <w:t xml:space="preserve"> </w:t>
      </w:r>
      <w:r w:rsidRPr="00CB759C">
        <w:t>340/8556497</w:t>
      </w:r>
      <w:r>
        <w:t xml:space="preserve"> </w:t>
      </w:r>
      <w:r w:rsidRPr="00CB759C">
        <w:t xml:space="preserve">MAIL. </w:t>
      </w:r>
      <w:r>
        <w:t>antoniocilibertogior@libero.it</w:t>
      </w:r>
    </w:p>
    <w:p w:rsidR="00C00FDC" w:rsidRDefault="00C00FDC" w:rsidP="00C00FDC">
      <w:pPr>
        <w:rPr>
          <w:rStyle w:val="Collegamentoipertestuale"/>
        </w:rPr>
      </w:pPr>
      <w:proofErr w:type="spellStart"/>
      <w:r w:rsidRPr="00CB759C">
        <w:t>Pec</w:t>
      </w:r>
      <w:proofErr w:type="spellEnd"/>
      <w:r w:rsidRPr="00CB759C">
        <w:t xml:space="preserve">. </w:t>
      </w:r>
      <w:hyperlink r:id="rId5" w:history="1">
        <w:r w:rsidRPr="00EA21ED">
          <w:rPr>
            <w:rStyle w:val="Collegamentoipertestuale"/>
          </w:rPr>
          <w:t>antoniocilibertogiornalista@pec.it</w:t>
        </w:r>
      </w:hyperlink>
    </w:p>
    <w:p w:rsidR="00EF4885" w:rsidRPr="00C00FDC" w:rsidRDefault="00C00FDC" w:rsidP="00C00FDC">
      <w:r>
        <w:rPr>
          <w:rStyle w:val="Collegamentoipertestuale"/>
        </w:rPr>
        <w:t>Tessera n. 122592</w:t>
      </w:r>
    </w:p>
    <w:p w:rsidR="00EF4885" w:rsidRDefault="00EF4885" w:rsidP="00EF4885">
      <w:pPr>
        <w:pStyle w:val="Standard"/>
        <w:jc w:val="center"/>
        <w:rPr>
          <w:b/>
          <w:sz w:val="28"/>
          <w:szCs w:val="28"/>
        </w:rPr>
      </w:pPr>
    </w:p>
    <w:p w:rsidR="00EF4885" w:rsidRDefault="00EF4885" w:rsidP="00EF4885">
      <w:pPr>
        <w:pStyle w:val="Standard"/>
        <w:jc w:val="center"/>
        <w:rPr>
          <w:b/>
          <w:sz w:val="28"/>
          <w:szCs w:val="28"/>
        </w:rPr>
      </w:pPr>
    </w:p>
    <w:p w:rsidR="00EF4885" w:rsidRDefault="00EF4885" w:rsidP="00EF4885">
      <w:pPr>
        <w:pStyle w:val="Standard"/>
        <w:tabs>
          <w:tab w:val="left" w:pos="4020"/>
        </w:tabs>
        <w:jc w:val="right"/>
        <w:rPr>
          <w:b/>
          <w:sz w:val="28"/>
          <w:szCs w:val="28"/>
        </w:rPr>
      </w:pPr>
      <w:r>
        <w:rPr>
          <w:b/>
          <w:sz w:val="28"/>
          <w:szCs w:val="28"/>
        </w:rPr>
        <w:t>Alla cortese attenzione del</w:t>
      </w:r>
    </w:p>
    <w:p w:rsidR="00EF4885" w:rsidRDefault="00C00FDC" w:rsidP="00C00FDC">
      <w:pPr>
        <w:pStyle w:val="Standard"/>
        <w:tabs>
          <w:tab w:val="left" w:pos="4020"/>
        </w:tabs>
        <w:jc w:val="right"/>
        <w:rPr>
          <w:b/>
          <w:sz w:val="28"/>
          <w:szCs w:val="28"/>
        </w:rPr>
      </w:pPr>
      <w:r>
        <w:rPr>
          <w:b/>
          <w:sz w:val="28"/>
          <w:szCs w:val="28"/>
        </w:rPr>
        <w:t>DIRIGENTE SCOLASTICO</w:t>
      </w:r>
    </w:p>
    <w:p w:rsidR="00EF4885" w:rsidRDefault="00EF4885" w:rsidP="00EF4885">
      <w:pPr>
        <w:pStyle w:val="Standard"/>
      </w:pPr>
    </w:p>
    <w:p w:rsidR="00EF4885" w:rsidRDefault="00EF4885" w:rsidP="00EF4885">
      <w:pPr>
        <w:pStyle w:val="Standard"/>
      </w:pPr>
    </w:p>
    <w:p w:rsidR="00EF4885" w:rsidRDefault="00EF4885" w:rsidP="00EF4885">
      <w:pPr>
        <w:pStyle w:val="Standard"/>
      </w:pPr>
    </w:p>
    <w:p w:rsidR="00EF4885" w:rsidRDefault="00EF4885" w:rsidP="00EF4885">
      <w:pPr>
        <w:pStyle w:val="Standard"/>
        <w:jc w:val="center"/>
      </w:pPr>
      <w:r>
        <w:rPr>
          <w:noProof/>
          <w:lang w:eastAsia="it-IT" w:bidi="ar-SA"/>
        </w:rPr>
        <w:drawing>
          <wp:inline distT="0" distB="0" distL="0" distR="0" wp14:anchorId="4F6A130B" wp14:editId="33696AA8">
            <wp:extent cx="2095500" cy="13335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2096008" cy="1333823"/>
                    </a:xfrm>
                    <a:prstGeom prst="rect">
                      <a:avLst/>
                    </a:prstGeom>
                    <a:ln>
                      <a:noFill/>
                      <a:prstDash/>
                    </a:ln>
                  </pic:spPr>
                </pic:pic>
              </a:graphicData>
            </a:graphic>
          </wp:inline>
        </w:drawing>
      </w:r>
    </w:p>
    <w:p w:rsidR="00EF4885" w:rsidRDefault="00EF4885" w:rsidP="00EF4885">
      <w:pPr>
        <w:pStyle w:val="Standard"/>
        <w:jc w:val="center"/>
      </w:pPr>
    </w:p>
    <w:p w:rsidR="00EF4885" w:rsidRDefault="00EF4885" w:rsidP="00EF4885">
      <w:pPr>
        <w:pStyle w:val="Standard"/>
      </w:pPr>
    </w:p>
    <w:p w:rsidR="00EF4885" w:rsidRDefault="00EF4885" w:rsidP="00EF4885">
      <w:pPr>
        <w:pStyle w:val="Standard"/>
      </w:pPr>
    </w:p>
    <w:p w:rsidR="00EF4885" w:rsidRPr="0036277C" w:rsidRDefault="00EF4885" w:rsidP="00EF4885">
      <w:pPr>
        <w:pStyle w:val="Standard"/>
        <w:rPr>
          <w:rFonts w:asciiTheme="minorHAnsi" w:hAnsiTheme="minorHAnsi"/>
          <w:sz w:val="22"/>
          <w:szCs w:val="22"/>
        </w:rPr>
      </w:pPr>
      <w:r w:rsidRPr="0036277C">
        <w:rPr>
          <w:rFonts w:asciiTheme="minorHAnsi" w:hAnsiTheme="minorHAnsi"/>
          <w:sz w:val="22"/>
          <w:szCs w:val="22"/>
        </w:rPr>
        <w:t>PER ORGANIZZARE UNA CAMPAGNA INFORMATIVA ED EDUCATIVA NELLE SCUOLE DI OGNI ORDINE E GRADO</w:t>
      </w:r>
    </w:p>
    <w:p w:rsidR="00EF4885" w:rsidRPr="0036277C" w:rsidRDefault="00EF4885" w:rsidP="00EF4885">
      <w:pPr>
        <w:pStyle w:val="Standard"/>
        <w:rPr>
          <w:rFonts w:asciiTheme="minorHAnsi" w:hAnsiTheme="minorHAnsi"/>
          <w:sz w:val="22"/>
          <w:szCs w:val="22"/>
        </w:rPr>
      </w:pPr>
    </w:p>
    <w:p w:rsidR="00EF4885" w:rsidRPr="0036277C" w:rsidRDefault="00EF4885" w:rsidP="00EF4885">
      <w:pPr>
        <w:pStyle w:val="Standard"/>
        <w:rPr>
          <w:rFonts w:asciiTheme="minorHAnsi" w:hAnsiTheme="minorHAnsi"/>
          <w:sz w:val="22"/>
          <w:szCs w:val="22"/>
        </w:rPr>
      </w:pPr>
      <w:proofErr w:type="gramStart"/>
      <w:r w:rsidRPr="0036277C">
        <w:rPr>
          <w:rFonts w:asciiTheme="minorHAnsi" w:hAnsiTheme="minorHAnsi"/>
          <w:sz w:val="22"/>
          <w:szCs w:val="22"/>
        </w:rPr>
        <w:t>Oggetto</w:t>
      </w:r>
      <w:r w:rsidRPr="0036277C">
        <w:rPr>
          <w:rFonts w:asciiTheme="minorHAnsi" w:hAnsiTheme="minorHAnsi"/>
          <w:b/>
          <w:sz w:val="22"/>
          <w:szCs w:val="22"/>
        </w:rPr>
        <w:t>:“</w:t>
      </w:r>
      <w:proofErr w:type="gramEnd"/>
      <w:r w:rsidRPr="0036277C">
        <w:rPr>
          <w:rFonts w:asciiTheme="minorHAnsi" w:hAnsiTheme="minorHAnsi"/>
          <w:b/>
          <w:sz w:val="22"/>
          <w:szCs w:val="22"/>
        </w:rPr>
        <w:t xml:space="preserve"> NEL NOME DI GRETA” progetto di educazione ambientale</w:t>
      </w:r>
    </w:p>
    <w:p w:rsidR="00EF4885" w:rsidRPr="0036277C" w:rsidRDefault="00EF4885" w:rsidP="00EF4885">
      <w:pPr>
        <w:pStyle w:val="Standard"/>
        <w:rPr>
          <w:rFonts w:asciiTheme="minorHAnsi" w:hAnsiTheme="minorHAnsi"/>
          <w:b/>
          <w:sz w:val="22"/>
          <w:szCs w:val="22"/>
        </w:rPr>
      </w:pPr>
    </w:p>
    <w:p w:rsidR="00EF4885" w:rsidRPr="0036277C" w:rsidRDefault="00EF4885" w:rsidP="00EF4885">
      <w:pPr>
        <w:pStyle w:val="Standard"/>
        <w:rPr>
          <w:rFonts w:asciiTheme="minorHAnsi" w:hAnsiTheme="minorHAnsi"/>
          <w:b/>
          <w:sz w:val="22"/>
          <w:szCs w:val="22"/>
        </w:rPr>
      </w:pPr>
    </w:p>
    <w:p w:rsidR="00EF4885" w:rsidRPr="0036277C" w:rsidRDefault="00EF4885" w:rsidP="00EF4885">
      <w:pPr>
        <w:pStyle w:val="Standard"/>
        <w:jc w:val="both"/>
        <w:rPr>
          <w:rFonts w:asciiTheme="minorHAnsi" w:hAnsiTheme="minorHAnsi"/>
          <w:b/>
          <w:sz w:val="22"/>
          <w:szCs w:val="22"/>
          <w:u w:val="single"/>
        </w:rPr>
      </w:pPr>
      <w:r w:rsidRPr="0036277C">
        <w:rPr>
          <w:rFonts w:asciiTheme="minorHAnsi" w:hAnsiTheme="minorHAnsi"/>
          <w:b/>
          <w:sz w:val="22"/>
          <w:szCs w:val="22"/>
          <w:u w:val="single"/>
        </w:rPr>
        <w:t>PREMESSA PROGETTUALE</w:t>
      </w:r>
    </w:p>
    <w:p w:rsidR="00EF4885" w:rsidRPr="0036277C" w:rsidRDefault="00EF4885" w:rsidP="00EF4885">
      <w:pPr>
        <w:pStyle w:val="Standard"/>
        <w:jc w:val="both"/>
        <w:rPr>
          <w:rFonts w:asciiTheme="minorHAnsi" w:hAnsiTheme="minorHAnsi"/>
          <w:sz w:val="22"/>
          <w:szCs w:val="22"/>
        </w:rPr>
      </w:pPr>
      <w:r w:rsidRPr="0036277C">
        <w:rPr>
          <w:rFonts w:asciiTheme="minorHAnsi" w:hAnsiTheme="minorHAnsi"/>
          <w:sz w:val="22"/>
          <w:szCs w:val="22"/>
        </w:rPr>
        <w:t>La sfida ambientale, legata alla conservazione delle risorse del nostro pianeta, rappresenta una sfida non più eludibile per le future generazioni. L’educazione allo sviluppo sostenibile diventa oggi un obiettivo strategico per il presente e per il futuro della terra. Ci troviamo in un’epoca che impone al mondo intero scelte radicalmente diverse da quelle compiute in passato: lontane dal modello produttivo tradizionale, dirette verso un nuovo modello di economia che rispetti l’ambiente, orientate ad una società che non produca rifiuti ma sappia creare ricchezza e benessere con il riutilizzo e la rigenerazione delle risorse. Perché questo accada, è necessario un profondo cambio di mentalità che coinvolga le istituzioni, le imprese e le singole persone. E’ questa nuova consapevolezza non può che iniziare dalle scuole e dagli studenti, di tutte le età</w:t>
      </w:r>
    </w:p>
    <w:p w:rsidR="00EF4885" w:rsidRPr="0036277C" w:rsidRDefault="00EF4885" w:rsidP="00EF4885">
      <w:pPr>
        <w:pStyle w:val="Standard"/>
        <w:jc w:val="both"/>
        <w:rPr>
          <w:rFonts w:asciiTheme="minorHAnsi" w:hAnsiTheme="minorHAnsi"/>
          <w:b/>
          <w:sz w:val="22"/>
          <w:szCs w:val="22"/>
        </w:rPr>
      </w:pPr>
    </w:p>
    <w:p w:rsidR="00EF4885" w:rsidRPr="0036277C" w:rsidRDefault="00EF4885" w:rsidP="00EF4885">
      <w:pPr>
        <w:pStyle w:val="Standard"/>
        <w:jc w:val="both"/>
        <w:rPr>
          <w:rFonts w:asciiTheme="minorHAnsi" w:hAnsiTheme="minorHAnsi"/>
          <w:b/>
          <w:sz w:val="22"/>
          <w:szCs w:val="22"/>
        </w:rPr>
      </w:pPr>
      <w:r w:rsidRPr="0036277C">
        <w:rPr>
          <w:rFonts w:asciiTheme="minorHAnsi" w:hAnsiTheme="minorHAnsi"/>
          <w:b/>
          <w:sz w:val="22"/>
          <w:szCs w:val="22"/>
        </w:rPr>
        <w:t>TEMI TRATTATI</w:t>
      </w:r>
    </w:p>
    <w:p w:rsidR="00EF4885" w:rsidRPr="0036277C" w:rsidRDefault="00EF4885" w:rsidP="00EF4885">
      <w:pPr>
        <w:pStyle w:val="Paragrafoelenco"/>
        <w:widowControl w:val="0"/>
        <w:numPr>
          <w:ilvl w:val="0"/>
          <w:numId w:val="12"/>
        </w:numPr>
        <w:suppressAutoHyphens/>
        <w:autoSpaceDN w:val="0"/>
        <w:contextualSpacing w:val="0"/>
        <w:jc w:val="both"/>
        <w:textAlignment w:val="baseline"/>
        <w:rPr>
          <w:rFonts w:asciiTheme="minorHAnsi" w:hAnsiTheme="minorHAnsi"/>
        </w:rPr>
      </w:pPr>
      <w:r w:rsidRPr="0036277C">
        <w:rPr>
          <w:rFonts w:asciiTheme="minorHAnsi" w:hAnsiTheme="minorHAnsi"/>
        </w:rPr>
        <w:t>Gestione dei rifiuti</w:t>
      </w:r>
    </w:p>
    <w:p w:rsidR="00EF4885" w:rsidRPr="0036277C" w:rsidRDefault="00EF4885" w:rsidP="00EF4885">
      <w:pPr>
        <w:pStyle w:val="Paragrafoelenco"/>
        <w:widowControl w:val="0"/>
        <w:numPr>
          <w:ilvl w:val="0"/>
          <w:numId w:val="2"/>
        </w:numPr>
        <w:suppressAutoHyphens/>
        <w:autoSpaceDN w:val="0"/>
        <w:contextualSpacing w:val="0"/>
        <w:jc w:val="both"/>
        <w:textAlignment w:val="baseline"/>
        <w:rPr>
          <w:rFonts w:asciiTheme="minorHAnsi" w:hAnsiTheme="minorHAnsi"/>
        </w:rPr>
      </w:pPr>
      <w:r w:rsidRPr="0036277C">
        <w:rPr>
          <w:rFonts w:asciiTheme="minorHAnsi" w:hAnsiTheme="minorHAnsi"/>
        </w:rPr>
        <w:t>Inquinamento ed ecosistema</w:t>
      </w:r>
    </w:p>
    <w:p w:rsidR="00EF4885" w:rsidRPr="0036277C" w:rsidRDefault="00EF4885" w:rsidP="00EF4885">
      <w:pPr>
        <w:pStyle w:val="Paragrafoelenco"/>
        <w:widowControl w:val="0"/>
        <w:numPr>
          <w:ilvl w:val="0"/>
          <w:numId w:val="2"/>
        </w:numPr>
        <w:suppressAutoHyphens/>
        <w:autoSpaceDN w:val="0"/>
        <w:contextualSpacing w:val="0"/>
        <w:jc w:val="both"/>
        <w:textAlignment w:val="baseline"/>
        <w:rPr>
          <w:rFonts w:asciiTheme="minorHAnsi" w:hAnsiTheme="minorHAnsi"/>
        </w:rPr>
      </w:pPr>
      <w:r w:rsidRPr="0036277C">
        <w:rPr>
          <w:rFonts w:asciiTheme="minorHAnsi" w:hAnsiTheme="minorHAnsi"/>
        </w:rPr>
        <w:t>Habitat e studio dell’ambiente</w:t>
      </w:r>
    </w:p>
    <w:p w:rsidR="00EF4885" w:rsidRPr="0036277C" w:rsidRDefault="00EF4885" w:rsidP="00EF4885">
      <w:pPr>
        <w:pStyle w:val="Paragrafoelenco"/>
        <w:widowControl w:val="0"/>
        <w:numPr>
          <w:ilvl w:val="0"/>
          <w:numId w:val="2"/>
        </w:numPr>
        <w:suppressAutoHyphens/>
        <w:autoSpaceDN w:val="0"/>
        <w:contextualSpacing w:val="0"/>
        <w:jc w:val="both"/>
        <w:textAlignment w:val="baseline"/>
        <w:rPr>
          <w:rFonts w:asciiTheme="minorHAnsi" w:hAnsiTheme="minorHAnsi"/>
        </w:rPr>
      </w:pPr>
      <w:r w:rsidRPr="0036277C">
        <w:rPr>
          <w:rFonts w:asciiTheme="minorHAnsi" w:hAnsiTheme="minorHAnsi"/>
        </w:rPr>
        <w:t>Cambiamento climatico</w:t>
      </w:r>
    </w:p>
    <w:p w:rsidR="00EF4885" w:rsidRPr="0036277C" w:rsidRDefault="00EF4885" w:rsidP="00EF4885">
      <w:pPr>
        <w:pStyle w:val="Paragrafoelenco"/>
        <w:widowControl w:val="0"/>
        <w:numPr>
          <w:ilvl w:val="0"/>
          <w:numId w:val="2"/>
        </w:numPr>
        <w:suppressAutoHyphens/>
        <w:autoSpaceDN w:val="0"/>
        <w:contextualSpacing w:val="0"/>
        <w:jc w:val="both"/>
        <w:textAlignment w:val="baseline"/>
        <w:rPr>
          <w:rFonts w:asciiTheme="minorHAnsi" w:hAnsiTheme="minorHAnsi"/>
        </w:rPr>
      </w:pPr>
      <w:r w:rsidRPr="0036277C">
        <w:rPr>
          <w:rFonts w:asciiTheme="minorHAnsi" w:hAnsiTheme="minorHAnsi"/>
        </w:rPr>
        <w:t>Giardino biologico</w:t>
      </w:r>
    </w:p>
    <w:p w:rsidR="00EF4885" w:rsidRPr="0036277C" w:rsidRDefault="00EF4885" w:rsidP="00EF4885">
      <w:pPr>
        <w:pStyle w:val="Paragrafoelenco"/>
        <w:widowControl w:val="0"/>
        <w:numPr>
          <w:ilvl w:val="0"/>
          <w:numId w:val="2"/>
        </w:numPr>
        <w:suppressAutoHyphens/>
        <w:autoSpaceDN w:val="0"/>
        <w:contextualSpacing w:val="0"/>
        <w:jc w:val="both"/>
        <w:textAlignment w:val="baseline"/>
        <w:rPr>
          <w:rFonts w:asciiTheme="minorHAnsi" w:hAnsiTheme="minorHAnsi"/>
        </w:rPr>
      </w:pPr>
      <w:r w:rsidRPr="0036277C">
        <w:rPr>
          <w:rFonts w:asciiTheme="minorHAnsi" w:hAnsiTheme="minorHAnsi"/>
        </w:rPr>
        <w:t>Riciclare: come realizzare il compost biologico per il giardino</w:t>
      </w:r>
    </w:p>
    <w:p w:rsidR="00EF4885" w:rsidRPr="0036277C" w:rsidRDefault="00EF4885" w:rsidP="00EF4885">
      <w:pPr>
        <w:pStyle w:val="Paragrafoelenco"/>
        <w:widowControl w:val="0"/>
        <w:numPr>
          <w:ilvl w:val="0"/>
          <w:numId w:val="2"/>
        </w:numPr>
        <w:suppressAutoHyphens/>
        <w:autoSpaceDN w:val="0"/>
        <w:contextualSpacing w:val="0"/>
        <w:jc w:val="both"/>
        <w:textAlignment w:val="baseline"/>
        <w:rPr>
          <w:rFonts w:asciiTheme="minorHAnsi" w:hAnsiTheme="minorHAnsi"/>
        </w:rPr>
      </w:pPr>
      <w:r w:rsidRPr="0036277C">
        <w:rPr>
          <w:rFonts w:asciiTheme="minorHAnsi" w:hAnsiTheme="minorHAnsi"/>
        </w:rPr>
        <w:t>Energie rinnovabili: il vento come risorsa pulita</w:t>
      </w:r>
    </w:p>
    <w:p w:rsidR="00EF4885" w:rsidRPr="0036277C" w:rsidRDefault="00EF4885" w:rsidP="00EF4885">
      <w:pPr>
        <w:pStyle w:val="Paragrafoelenco"/>
        <w:widowControl w:val="0"/>
        <w:numPr>
          <w:ilvl w:val="0"/>
          <w:numId w:val="2"/>
        </w:numPr>
        <w:suppressAutoHyphens/>
        <w:autoSpaceDN w:val="0"/>
        <w:contextualSpacing w:val="0"/>
        <w:jc w:val="both"/>
        <w:textAlignment w:val="baseline"/>
        <w:rPr>
          <w:rFonts w:asciiTheme="minorHAnsi" w:hAnsiTheme="minorHAnsi"/>
        </w:rPr>
      </w:pPr>
      <w:r w:rsidRPr="0036277C">
        <w:rPr>
          <w:rFonts w:asciiTheme="minorHAnsi" w:hAnsiTheme="minorHAnsi"/>
        </w:rPr>
        <w:lastRenderedPageBreak/>
        <w:t>Energie rinnovabili: come creare un fornello solare</w:t>
      </w:r>
    </w:p>
    <w:p w:rsidR="00EF4885" w:rsidRPr="0036277C" w:rsidRDefault="00EF4885" w:rsidP="00EF4885">
      <w:pPr>
        <w:pStyle w:val="Paragrafoelenco"/>
        <w:widowControl w:val="0"/>
        <w:numPr>
          <w:ilvl w:val="0"/>
          <w:numId w:val="2"/>
        </w:numPr>
        <w:suppressAutoHyphens/>
        <w:autoSpaceDN w:val="0"/>
        <w:contextualSpacing w:val="0"/>
        <w:jc w:val="both"/>
        <w:textAlignment w:val="baseline"/>
        <w:rPr>
          <w:rFonts w:asciiTheme="minorHAnsi" w:hAnsiTheme="minorHAnsi"/>
        </w:rPr>
      </w:pPr>
      <w:r w:rsidRPr="0036277C">
        <w:rPr>
          <w:rFonts w:asciiTheme="minorHAnsi" w:hAnsiTheme="minorHAnsi"/>
        </w:rPr>
        <w:t>Risparmio energetico: ridurre i consumi energetici di casa</w:t>
      </w:r>
    </w:p>
    <w:p w:rsidR="00EF4885" w:rsidRPr="0036277C" w:rsidRDefault="00EF4885" w:rsidP="00EF4885">
      <w:pPr>
        <w:pStyle w:val="Paragrafoelenco"/>
        <w:widowControl w:val="0"/>
        <w:numPr>
          <w:ilvl w:val="0"/>
          <w:numId w:val="2"/>
        </w:numPr>
        <w:suppressAutoHyphens/>
        <w:autoSpaceDN w:val="0"/>
        <w:contextualSpacing w:val="0"/>
        <w:jc w:val="both"/>
        <w:textAlignment w:val="baseline"/>
        <w:rPr>
          <w:rFonts w:asciiTheme="minorHAnsi" w:hAnsiTheme="minorHAnsi"/>
        </w:rPr>
      </w:pPr>
      <w:r w:rsidRPr="0036277C">
        <w:rPr>
          <w:rFonts w:asciiTheme="minorHAnsi" w:hAnsiTheme="minorHAnsi"/>
        </w:rPr>
        <w:t>Risparmio energetico: come realizzare il proprio condizionatore naturale</w:t>
      </w:r>
    </w:p>
    <w:p w:rsidR="00EF4885" w:rsidRPr="0036277C" w:rsidRDefault="00EF4885" w:rsidP="00EF4885">
      <w:pPr>
        <w:pStyle w:val="Standard"/>
        <w:jc w:val="both"/>
        <w:rPr>
          <w:rFonts w:asciiTheme="minorHAnsi" w:hAnsiTheme="minorHAnsi"/>
          <w:b/>
          <w:sz w:val="22"/>
          <w:szCs w:val="22"/>
        </w:rPr>
      </w:pPr>
      <w:r w:rsidRPr="0036277C">
        <w:rPr>
          <w:rFonts w:asciiTheme="minorHAnsi" w:hAnsiTheme="minorHAnsi"/>
          <w:b/>
          <w:sz w:val="22"/>
          <w:szCs w:val="22"/>
        </w:rPr>
        <w:t>FINALITA’ PROGETTUALI</w:t>
      </w:r>
    </w:p>
    <w:p w:rsidR="00EF4885" w:rsidRPr="0036277C" w:rsidRDefault="00EF4885" w:rsidP="00EF4885">
      <w:pPr>
        <w:pStyle w:val="Standard"/>
        <w:jc w:val="both"/>
        <w:rPr>
          <w:rFonts w:asciiTheme="minorHAnsi" w:hAnsiTheme="minorHAnsi"/>
          <w:sz w:val="22"/>
          <w:szCs w:val="22"/>
        </w:rPr>
      </w:pPr>
    </w:p>
    <w:p w:rsidR="00EF4885" w:rsidRPr="0036277C" w:rsidRDefault="00EF4885" w:rsidP="00EF4885">
      <w:pPr>
        <w:pStyle w:val="Paragrafoelenco"/>
        <w:widowControl w:val="0"/>
        <w:numPr>
          <w:ilvl w:val="0"/>
          <w:numId w:val="13"/>
        </w:numPr>
        <w:suppressAutoHyphens/>
        <w:autoSpaceDN w:val="0"/>
        <w:contextualSpacing w:val="0"/>
        <w:jc w:val="both"/>
        <w:textAlignment w:val="baseline"/>
        <w:rPr>
          <w:rFonts w:asciiTheme="minorHAnsi" w:hAnsiTheme="minorHAnsi"/>
        </w:rPr>
      </w:pPr>
      <w:r w:rsidRPr="0036277C">
        <w:rPr>
          <w:rFonts w:asciiTheme="minorHAnsi" w:hAnsiTheme="minorHAnsi"/>
        </w:rPr>
        <w:t>Osservare l’ambiente locale per coglierne caratteristiche ed eventi di vulnerabilità</w:t>
      </w:r>
    </w:p>
    <w:p w:rsidR="00EF4885" w:rsidRPr="0036277C" w:rsidRDefault="00EF4885" w:rsidP="00EF4885">
      <w:pPr>
        <w:pStyle w:val="Paragrafoelenco"/>
        <w:widowControl w:val="0"/>
        <w:numPr>
          <w:ilvl w:val="0"/>
          <w:numId w:val="3"/>
        </w:numPr>
        <w:suppressAutoHyphens/>
        <w:autoSpaceDN w:val="0"/>
        <w:contextualSpacing w:val="0"/>
        <w:jc w:val="both"/>
        <w:textAlignment w:val="baseline"/>
        <w:rPr>
          <w:rFonts w:asciiTheme="minorHAnsi" w:hAnsiTheme="minorHAnsi"/>
        </w:rPr>
      </w:pPr>
      <w:r w:rsidRPr="0036277C">
        <w:rPr>
          <w:rFonts w:asciiTheme="minorHAnsi" w:hAnsiTheme="minorHAnsi"/>
        </w:rPr>
        <w:t>Motivare gli alunni ad assumere comportamenti di cittadini rispettosi del proprio ambiente</w:t>
      </w:r>
    </w:p>
    <w:p w:rsidR="00EF4885" w:rsidRPr="0036277C" w:rsidRDefault="00EF4885" w:rsidP="00EF4885">
      <w:pPr>
        <w:pStyle w:val="Paragrafoelenco"/>
        <w:widowControl w:val="0"/>
        <w:numPr>
          <w:ilvl w:val="0"/>
          <w:numId w:val="3"/>
        </w:numPr>
        <w:suppressAutoHyphens/>
        <w:autoSpaceDN w:val="0"/>
        <w:contextualSpacing w:val="0"/>
        <w:jc w:val="both"/>
        <w:textAlignment w:val="baseline"/>
        <w:rPr>
          <w:rFonts w:asciiTheme="minorHAnsi" w:hAnsiTheme="minorHAnsi"/>
        </w:rPr>
      </w:pPr>
      <w:r w:rsidRPr="0036277C">
        <w:rPr>
          <w:rFonts w:asciiTheme="minorHAnsi" w:hAnsiTheme="minorHAnsi"/>
        </w:rPr>
        <w:t>Favorire la crescita di una mentalità ecologica</w:t>
      </w:r>
    </w:p>
    <w:p w:rsidR="00EF4885" w:rsidRPr="0036277C" w:rsidRDefault="00EF4885" w:rsidP="00EF4885">
      <w:pPr>
        <w:pStyle w:val="Paragrafoelenco"/>
        <w:widowControl w:val="0"/>
        <w:numPr>
          <w:ilvl w:val="0"/>
          <w:numId w:val="3"/>
        </w:numPr>
        <w:suppressAutoHyphens/>
        <w:autoSpaceDN w:val="0"/>
        <w:contextualSpacing w:val="0"/>
        <w:jc w:val="both"/>
        <w:textAlignment w:val="baseline"/>
        <w:rPr>
          <w:rFonts w:asciiTheme="minorHAnsi" w:hAnsiTheme="minorHAnsi"/>
        </w:rPr>
      </w:pPr>
      <w:r w:rsidRPr="0036277C">
        <w:rPr>
          <w:rFonts w:asciiTheme="minorHAnsi" w:hAnsiTheme="minorHAnsi"/>
        </w:rPr>
        <w:t>Prendere coscienza che nella salvaguardia dell’ambiente è il futuro dell’uomo</w:t>
      </w:r>
    </w:p>
    <w:p w:rsidR="00EF4885" w:rsidRPr="0036277C" w:rsidRDefault="00EF4885" w:rsidP="00EF4885">
      <w:pPr>
        <w:pStyle w:val="Paragrafoelenco"/>
        <w:widowControl w:val="0"/>
        <w:numPr>
          <w:ilvl w:val="0"/>
          <w:numId w:val="3"/>
        </w:numPr>
        <w:suppressAutoHyphens/>
        <w:autoSpaceDN w:val="0"/>
        <w:contextualSpacing w:val="0"/>
        <w:jc w:val="both"/>
        <w:textAlignment w:val="baseline"/>
        <w:rPr>
          <w:rFonts w:asciiTheme="minorHAnsi" w:hAnsiTheme="minorHAnsi"/>
        </w:rPr>
      </w:pPr>
      <w:r w:rsidRPr="0036277C">
        <w:rPr>
          <w:rFonts w:asciiTheme="minorHAnsi" w:hAnsiTheme="minorHAnsi"/>
        </w:rPr>
        <w:t>Educare alla complessità</w:t>
      </w:r>
    </w:p>
    <w:p w:rsidR="00EF4885" w:rsidRPr="0036277C" w:rsidRDefault="00EF4885" w:rsidP="00EF4885">
      <w:pPr>
        <w:pStyle w:val="Standard"/>
        <w:rPr>
          <w:rFonts w:asciiTheme="minorHAnsi" w:hAnsiTheme="minorHAnsi"/>
          <w:b/>
          <w:sz w:val="22"/>
          <w:szCs w:val="22"/>
        </w:rPr>
      </w:pPr>
      <w:r w:rsidRPr="0036277C">
        <w:rPr>
          <w:rFonts w:asciiTheme="minorHAnsi" w:hAnsiTheme="minorHAnsi"/>
          <w:b/>
          <w:sz w:val="22"/>
          <w:szCs w:val="22"/>
        </w:rPr>
        <w:t>DESTINATARI PROGETTO</w:t>
      </w:r>
    </w:p>
    <w:p w:rsidR="00EF4885" w:rsidRPr="0036277C" w:rsidRDefault="00EF4885" w:rsidP="00EF4885">
      <w:pPr>
        <w:pStyle w:val="Standard"/>
        <w:rPr>
          <w:rFonts w:asciiTheme="minorHAnsi" w:hAnsiTheme="minorHAnsi"/>
          <w:b/>
          <w:sz w:val="22"/>
          <w:szCs w:val="22"/>
        </w:rPr>
      </w:pPr>
    </w:p>
    <w:p w:rsidR="00EF4885" w:rsidRPr="0036277C" w:rsidRDefault="00EF4885" w:rsidP="00EF4885">
      <w:pPr>
        <w:pStyle w:val="Paragrafoelenco"/>
        <w:widowControl w:val="0"/>
        <w:numPr>
          <w:ilvl w:val="0"/>
          <w:numId w:val="14"/>
        </w:numPr>
        <w:suppressAutoHyphens/>
        <w:autoSpaceDN w:val="0"/>
        <w:contextualSpacing w:val="0"/>
        <w:textAlignment w:val="baseline"/>
        <w:rPr>
          <w:rFonts w:asciiTheme="minorHAnsi" w:hAnsiTheme="minorHAnsi"/>
        </w:rPr>
      </w:pPr>
      <w:r w:rsidRPr="0036277C">
        <w:rPr>
          <w:rFonts w:asciiTheme="minorHAnsi" w:hAnsiTheme="minorHAnsi"/>
        </w:rPr>
        <w:t>Scuole di ogni ordine e grado</w:t>
      </w:r>
    </w:p>
    <w:p w:rsidR="00EF4885" w:rsidRPr="0036277C" w:rsidRDefault="00EF4885" w:rsidP="00EF4885">
      <w:pPr>
        <w:pStyle w:val="Paragrafoelenco"/>
        <w:widowControl w:val="0"/>
        <w:numPr>
          <w:ilvl w:val="0"/>
          <w:numId w:val="4"/>
        </w:numPr>
        <w:suppressAutoHyphens/>
        <w:autoSpaceDN w:val="0"/>
        <w:contextualSpacing w:val="0"/>
        <w:textAlignment w:val="baseline"/>
        <w:rPr>
          <w:rFonts w:asciiTheme="minorHAnsi" w:hAnsiTheme="minorHAnsi"/>
        </w:rPr>
      </w:pPr>
      <w:proofErr w:type="gramStart"/>
      <w:r w:rsidRPr="0036277C">
        <w:rPr>
          <w:rFonts w:asciiTheme="minorHAnsi" w:hAnsiTheme="minorHAnsi"/>
        </w:rPr>
        <w:t>cittadini</w:t>
      </w:r>
      <w:proofErr w:type="gramEnd"/>
    </w:p>
    <w:p w:rsidR="00EF4885" w:rsidRPr="0036277C" w:rsidRDefault="00EF4885" w:rsidP="00EF4885">
      <w:pPr>
        <w:pStyle w:val="Paragrafoelenco"/>
        <w:widowControl w:val="0"/>
        <w:numPr>
          <w:ilvl w:val="0"/>
          <w:numId w:val="4"/>
        </w:numPr>
        <w:suppressAutoHyphens/>
        <w:autoSpaceDN w:val="0"/>
        <w:contextualSpacing w:val="0"/>
        <w:textAlignment w:val="baseline"/>
        <w:rPr>
          <w:rFonts w:asciiTheme="minorHAnsi" w:hAnsiTheme="minorHAnsi"/>
        </w:rPr>
      </w:pPr>
      <w:r w:rsidRPr="0036277C">
        <w:rPr>
          <w:rFonts w:asciiTheme="minorHAnsi" w:hAnsiTheme="minorHAnsi"/>
        </w:rPr>
        <w:t>Famiglie</w:t>
      </w:r>
    </w:p>
    <w:p w:rsidR="00EF4885" w:rsidRPr="0036277C" w:rsidRDefault="00EF4885" w:rsidP="00EF4885">
      <w:pPr>
        <w:pStyle w:val="Paragrafoelenco"/>
        <w:widowControl w:val="0"/>
        <w:numPr>
          <w:ilvl w:val="0"/>
          <w:numId w:val="4"/>
        </w:numPr>
        <w:suppressAutoHyphens/>
        <w:autoSpaceDN w:val="0"/>
        <w:contextualSpacing w:val="0"/>
        <w:textAlignment w:val="baseline"/>
        <w:rPr>
          <w:rFonts w:asciiTheme="minorHAnsi" w:hAnsiTheme="minorHAnsi"/>
        </w:rPr>
      </w:pPr>
      <w:r w:rsidRPr="0036277C">
        <w:rPr>
          <w:rFonts w:asciiTheme="minorHAnsi" w:hAnsiTheme="minorHAnsi"/>
        </w:rPr>
        <w:t>Docenti</w:t>
      </w:r>
    </w:p>
    <w:p w:rsidR="00EF4885" w:rsidRPr="0036277C" w:rsidRDefault="00EF4885" w:rsidP="00EF4885">
      <w:pPr>
        <w:pStyle w:val="Paragrafoelenco"/>
        <w:widowControl w:val="0"/>
        <w:numPr>
          <w:ilvl w:val="0"/>
          <w:numId w:val="4"/>
        </w:numPr>
        <w:suppressAutoHyphens/>
        <w:autoSpaceDN w:val="0"/>
        <w:contextualSpacing w:val="0"/>
        <w:textAlignment w:val="baseline"/>
        <w:rPr>
          <w:rFonts w:asciiTheme="minorHAnsi" w:hAnsiTheme="minorHAnsi"/>
        </w:rPr>
      </w:pPr>
      <w:r w:rsidRPr="0036277C">
        <w:rPr>
          <w:rFonts w:asciiTheme="minorHAnsi" w:hAnsiTheme="minorHAnsi"/>
        </w:rPr>
        <w:t>Alunni</w:t>
      </w:r>
    </w:p>
    <w:p w:rsidR="00EF4885" w:rsidRPr="0036277C" w:rsidRDefault="00EF4885" w:rsidP="00EF4885">
      <w:pPr>
        <w:pStyle w:val="Standard"/>
        <w:rPr>
          <w:rFonts w:asciiTheme="minorHAnsi" w:hAnsiTheme="minorHAnsi"/>
          <w:b/>
          <w:sz w:val="22"/>
          <w:szCs w:val="22"/>
        </w:rPr>
      </w:pPr>
    </w:p>
    <w:p w:rsidR="00EF4885" w:rsidRPr="0036277C" w:rsidRDefault="00EF4885" w:rsidP="00EF4885">
      <w:pPr>
        <w:pStyle w:val="Standard"/>
        <w:rPr>
          <w:rFonts w:asciiTheme="minorHAnsi" w:hAnsiTheme="minorHAnsi"/>
          <w:b/>
          <w:sz w:val="22"/>
          <w:szCs w:val="22"/>
        </w:rPr>
      </w:pPr>
    </w:p>
    <w:p w:rsidR="00EF4885" w:rsidRPr="0036277C" w:rsidRDefault="00EF4885" w:rsidP="00EF4885">
      <w:pPr>
        <w:pStyle w:val="Standard"/>
        <w:rPr>
          <w:rFonts w:asciiTheme="minorHAnsi" w:hAnsiTheme="minorHAnsi"/>
          <w:b/>
          <w:sz w:val="22"/>
          <w:szCs w:val="22"/>
        </w:rPr>
      </w:pPr>
      <w:r w:rsidRPr="0036277C">
        <w:rPr>
          <w:rFonts w:asciiTheme="minorHAnsi" w:hAnsiTheme="minorHAnsi"/>
          <w:b/>
          <w:sz w:val="22"/>
          <w:szCs w:val="22"/>
        </w:rPr>
        <w:t>LIVELLI D’INTERVENTO</w:t>
      </w:r>
    </w:p>
    <w:p w:rsidR="00EF4885" w:rsidRPr="0036277C" w:rsidRDefault="00EF4885" w:rsidP="00EF4885">
      <w:pPr>
        <w:pStyle w:val="Standard"/>
        <w:rPr>
          <w:rFonts w:asciiTheme="minorHAnsi" w:hAnsiTheme="minorHAnsi"/>
          <w:b/>
          <w:sz w:val="22"/>
          <w:szCs w:val="22"/>
        </w:rPr>
      </w:pPr>
    </w:p>
    <w:p w:rsidR="00EF4885" w:rsidRPr="0036277C" w:rsidRDefault="00EF4885" w:rsidP="00EF4885">
      <w:pPr>
        <w:pStyle w:val="Paragrafoelenco"/>
        <w:widowControl w:val="0"/>
        <w:numPr>
          <w:ilvl w:val="0"/>
          <w:numId w:val="15"/>
        </w:numPr>
        <w:suppressAutoHyphens/>
        <w:autoSpaceDN w:val="0"/>
        <w:contextualSpacing w:val="0"/>
        <w:textAlignment w:val="baseline"/>
        <w:rPr>
          <w:rFonts w:asciiTheme="minorHAnsi" w:hAnsiTheme="minorHAnsi"/>
        </w:rPr>
      </w:pPr>
      <w:r w:rsidRPr="0036277C">
        <w:rPr>
          <w:rFonts w:asciiTheme="minorHAnsi" w:hAnsiTheme="minorHAnsi"/>
          <w:b/>
        </w:rPr>
        <w:t xml:space="preserve">CULTURA DELLA SCUOLA </w:t>
      </w:r>
      <w:proofErr w:type="gramStart"/>
      <w:r w:rsidRPr="0036277C">
        <w:rPr>
          <w:rFonts w:asciiTheme="minorHAnsi" w:hAnsiTheme="minorHAnsi"/>
        </w:rPr>
        <w:t>( una</w:t>
      </w:r>
      <w:proofErr w:type="gramEnd"/>
      <w:r w:rsidRPr="0036277C">
        <w:rPr>
          <w:rFonts w:asciiTheme="minorHAnsi" w:hAnsiTheme="minorHAnsi"/>
        </w:rPr>
        <w:t xml:space="preserve"> scuola o un comune  che prevedono un progetto di tale levatura danno subito l’immagine di ambienti che puntano sulla prevenzione e sull’educazione civica)</w:t>
      </w:r>
    </w:p>
    <w:p w:rsidR="00EF4885" w:rsidRPr="0036277C" w:rsidRDefault="00EF4885" w:rsidP="00EF4885">
      <w:pPr>
        <w:pStyle w:val="Paragrafoelenco"/>
        <w:widowControl w:val="0"/>
        <w:numPr>
          <w:ilvl w:val="0"/>
          <w:numId w:val="5"/>
        </w:numPr>
        <w:suppressAutoHyphens/>
        <w:autoSpaceDN w:val="0"/>
        <w:contextualSpacing w:val="0"/>
        <w:textAlignment w:val="baseline"/>
        <w:rPr>
          <w:rFonts w:asciiTheme="minorHAnsi" w:hAnsiTheme="minorHAnsi"/>
        </w:rPr>
      </w:pPr>
      <w:proofErr w:type="gramStart"/>
      <w:r w:rsidRPr="0036277C">
        <w:rPr>
          <w:rFonts w:asciiTheme="minorHAnsi" w:hAnsiTheme="minorHAnsi"/>
          <w:b/>
        </w:rPr>
        <w:t>RELAZIONE  INSEGNANTI</w:t>
      </w:r>
      <w:proofErr w:type="gramEnd"/>
      <w:r w:rsidRPr="0036277C">
        <w:rPr>
          <w:rFonts w:asciiTheme="minorHAnsi" w:hAnsiTheme="minorHAnsi"/>
          <w:b/>
        </w:rPr>
        <w:t xml:space="preserve"> ALUNNI ( </w:t>
      </w:r>
      <w:r w:rsidRPr="0036277C">
        <w:rPr>
          <w:rFonts w:asciiTheme="minorHAnsi" w:hAnsiTheme="minorHAnsi"/>
        </w:rPr>
        <w:t>per potenziare le capacità di ascolto attivo e di comunicazione)</w:t>
      </w:r>
    </w:p>
    <w:p w:rsidR="00EF4885" w:rsidRPr="0036277C" w:rsidRDefault="00EF4885" w:rsidP="00EF4885">
      <w:pPr>
        <w:pStyle w:val="Paragrafoelenco"/>
        <w:widowControl w:val="0"/>
        <w:numPr>
          <w:ilvl w:val="0"/>
          <w:numId w:val="5"/>
        </w:numPr>
        <w:suppressAutoHyphens/>
        <w:autoSpaceDN w:val="0"/>
        <w:contextualSpacing w:val="0"/>
        <w:textAlignment w:val="baseline"/>
        <w:rPr>
          <w:rFonts w:asciiTheme="minorHAnsi" w:hAnsiTheme="minorHAnsi"/>
        </w:rPr>
      </w:pPr>
      <w:r w:rsidRPr="0036277C">
        <w:rPr>
          <w:rFonts w:asciiTheme="minorHAnsi" w:hAnsiTheme="minorHAnsi"/>
          <w:b/>
        </w:rPr>
        <w:t xml:space="preserve">RAPPORTO CON LE FAMIGLIE </w:t>
      </w:r>
      <w:proofErr w:type="gramStart"/>
      <w:r w:rsidRPr="0036277C">
        <w:rPr>
          <w:rFonts w:asciiTheme="minorHAnsi" w:hAnsiTheme="minorHAnsi"/>
        </w:rPr>
        <w:t>( lo</w:t>
      </w:r>
      <w:proofErr w:type="gramEnd"/>
      <w:r w:rsidRPr="0036277C">
        <w:rPr>
          <w:rFonts w:asciiTheme="minorHAnsi" w:hAnsiTheme="minorHAnsi"/>
        </w:rPr>
        <w:t xml:space="preserve"> scopo è quello di creare eventualmente un proficuo rapporto collaborativo nella costruzione di un processo educativo-formativo condiviso)</w:t>
      </w:r>
    </w:p>
    <w:p w:rsidR="00EF4885" w:rsidRPr="0036277C" w:rsidRDefault="00EF4885" w:rsidP="00EF4885">
      <w:pPr>
        <w:pStyle w:val="Standard"/>
        <w:rPr>
          <w:rFonts w:asciiTheme="minorHAnsi" w:hAnsiTheme="minorHAnsi"/>
          <w:b/>
          <w:sz w:val="22"/>
          <w:szCs w:val="22"/>
        </w:rPr>
      </w:pPr>
    </w:p>
    <w:p w:rsidR="00653E43" w:rsidRPr="0036277C" w:rsidRDefault="00653E43" w:rsidP="00EF4885">
      <w:pPr>
        <w:pStyle w:val="Standard"/>
        <w:rPr>
          <w:rFonts w:asciiTheme="minorHAnsi" w:hAnsiTheme="minorHAnsi"/>
          <w:b/>
          <w:sz w:val="22"/>
          <w:szCs w:val="22"/>
        </w:rPr>
      </w:pPr>
    </w:p>
    <w:p w:rsidR="00EF4885" w:rsidRPr="0036277C" w:rsidRDefault="00EF4885" w:rsidP="00EF4885">
      <w:pPr>
        <w:pStyle w:val="Standard"/>
        <w:rPr>
          <w:rFonts w:asciiTheme="minorHAnsi" w:hAnsiTheme="minorHAnsi"/>
          <w:b/>
          <w:sz w:val="22"/>
          <w:szCs w:val="22"/>
        </w:rPr>
      </w:pPr>
      <w:r w:rsidRPr="0036277C">
        <w:rPr>
          <w:rFonts w:asciiTheme="minorHAnsi" w:hAnsiTheme="minorHAnsi"/>
          <w:b/>
          <w:sz w:val="22"/>
          <w:szCs w:val="22"/>
        </w:rPr>
        <w:t>ANALISI DEI BISOGNI</w:t>
      </w:r>
    </w:p>
    <w:p w:rsidR="00EF4885" w:rsidRPr="0036277C" w:rsidRDefault="00EF4885" w:rsidP="00EF4885">
      <w:pPr>
        <w:pStyle w:val="Standard"/>
        <w:rPr>
          <w:rFonts w:asciiTheme="minorHAnsi" w:hAnsiTheme="minorHAnsi"/>
          <w:sz w:val="22"/>
          <w:szCs w:val="22"/>
        </w:rPr>
      </w:pPr>
    </w:p>
    <w:p w:rsidR="00EF4885" w:rsidRPr="0036277C" w:rsidRDefault="00EF4885" w:rsidP="00EF4885">
      <w:pPr>
        <w:pStyle w:val="Paragrafoelenco"/>
        <w:widowControl w:val="0"/>
        <w:numPr>
          <w:ilvl w:val="0"/>
          <w:numId w:val="16"/>
        </w:numPr>
        <w:suppressAutoHyphens/>
        <w:autoSpaceDN w:val="0"/>
        <w:contextualSpacing w:val="0"/>
        <w:textAlignment w:val="baseline"/>
        <w:rPr>
          <w:rFonts w:asciiTheme="minorHAnsi" w:hAnsiTheme="minorHAnsi"/>
        </w:rPr>
      </w:pPr>
      <w:r w:rsidRPr="0036277C">
        <w:rPr>
          <w:rFonts w:asciiTheme="minorHAnsi" w:hAnsiTheme="minorHAnsi"/>
        </w:rPr>
        <w:t>Esigenza pr</w:t>
      </w:r>
      <w:r w:rsidR="00653E43" w:rsidRPr="0036277C">
        <w:rPr>
          <w:rFonts w:asciiTheme="minorHAnsi" w:hAnsiTheme="minorHAnsi"/>
        </w:rPr>
        <w:t xml:space="preserve">eventiva della conoscenza </w:t>
      </w:r>
      <w:proofErr w:type="gramStart"/>
      <w:r w:rsidR="00653E43" w:rsidRPr="0036277C">
        <w:rPr>
          <w:rFonts w:asciiTheme="minorHAnsi" w:hAnsiTheme="minorHAnsi"/>
        </w:rPr>
        <w:t xml:space="preserve">dell’ </w:t>
      </w:r>
      <w:r w:rsidRPr="0036277C">
        <w:rPr>
          <w:rFonts w:asciiTheme="minorHAnsi" w:hAnsiTheme="minorHAnsi"/>
        </w:rPr>
        <w:t>educazione</w:t>
      </w:r>
      <w:proofErr w:type="gramEnd"/>
      <w:r w:rsidRPr="0036277C">
        <w:rPr>
          <w:rFonts w:asciiTheme="minorHAnsi" w:hAnsiTheme="minorHAnsi"/>
        </w:rPr>
        <w:t xml:space="preserve"> ambientale</w:t>
      </w:r>
    </w:p>
    <w:p w:rsidR="00EF4885" w:rsidRPr="0036277C" w:rsidRDefault="00EF4885" w:rsidP="00EF4885">
      <w:pPr>
        <w:pStyle w:val="Paragrafoelenco"/>
        <w:widowControl w:val="0"/>
        <w:numPr>
          <w:ilvl w:val="0"/>
          <w:numId w:val="6"/>
        </w:numPr>
        <w:suppressAutoHyphens/>
        <w:autoSpaceDN w:val="0"/>
        <w:contextualSpacing w:val="0"/>
        <w:textAlignment w:val="baseline"/>
        <w:rPr>
          <w:rFonts w:asciiTheme="minorHAnsi" w:hAnsiTheme="minorHAnsi"/>
        </w:rPr>
      </w:pPr>
      <w:r w:rsidRPr="0036277C">
        <w:rPr>
          <w:rFonts w:asciiTheme="minorHAnsi" w:hAnsiTheme="minorHAnsi"/>
        </w:rPr>
        <w:t>Bisogno formativo dei referenti progettuali e dei docenti sulle tematiche</w:t>
      </w:r>
    </w:p>
    <w:p w:rsidR="00EF4885" w:rsidRPr="0036277C" w:rsidRDefault="00EF4885" w:rsidP="00EF4885">
      <w:pPr>
        <w:pStyle w:val="Standard"/>
        <w:ind w:left="360"/>
        <w:rPr>
          <w:rFonts w:asciiTheme="minorHAnsi" w:hAnsiTheme="minorHAnsi"/>
          <w:b/>
          <w:sz w:val="22"/>
          <w:szCs w:val="22"/>
        </w:rPr>
      </w:pPr>
    </w:p>
    <w:p w:rsidR="00EF4885" w:rsidRPr="0036277C" w:rsidRDefault="00EF4885" w:rsidP="00EF4885">
      <w:pPr>
        <w:pStyle w:val="Standard"/>
        <w:ind w:left="360"/>
        <w:rPr>
          <w:rFonts w:asciiTheme="minorHAnsi" w:hAnsiTheme="minorHAnsi"/>
          <w:b/>
          <w:sz w:val="22"/>
          <w:szCs w:val="22"/>
        </w:rPr>
      </w:pPr>
      <w:r w:rsidRPr="0036277C">
        <w:rPr>
          <w:rFonts w:asciiTheme="minorHAnsi" w:hAnsiTheme="minorHAnsi"/>
          <w:b/>
          <w:sz w:val="22"/>
          <w:szCs w:val="22"/>
        </w:rPr>
        <w:t>OBIETTIVI</w:t>
      </w:r>
    </w:p>
    <w:p w:rsidR="00EF4885" w:rsidRPr="0036277C" w:rsidRDefault="00EF4885" w:rsidP="00EF4885">
      <w:pPr>
        <w:pStyle w:val="Standard"/>
        <w:ind w:left="360"/>
        <w:rPr>
          <w:rFonts w:asciiTheme="minorHAnsi" w:hAnsiTheme="minorHAnsi"/>
          <w:b/>
          <w:sz w:val="22"/>
          <w:szCs w:val="22"/>
        </w:rPr>
      </w:pPr>
    </w:p>
    <w:p w:rsidR="00EF4885" w:rsidRPr="0036277C" w:rsidRDefault="00EF4885" w:rsidP="00EF4885">
      <w:pPr>
        <w:pStyle w:val="Paragrafoelenco"/>
        <w:widowControl w:val="0"/>
        <w:numPr>
          <w:ilvl w:val="0"/>
          <w:numId w:val="17"/>
        </w:numPr>
        <w:suppressAutoHyphens/>
        <w:autoSpaceDN w:val="0"/>
        <w:contextualSpacing w:val="0"/>
        <w:textAlignment w:val="baseline"/>
        <w:rPr>
          <w:rFonts w:asciiTheme="minorHAnsi" w:hAnsiTheme="minorHAnsi"/>
        </w:rPr>
      </w:pPr>
      <w:r w:rsidRPr="0036277C">
        <w:rPr>
          <w:rFonts w:asciiTheme="minorHAnsi" w:hAnsiTheme="minorHAnsi"/>
        </w:rPr>
        <w:lastRenderedPageBreak/>
        <w:t>Diffondere la conoscenza e la cultura ambientale</w:t>
      </w:r>
    </w:p>
    <w:p w:rsidR="00EF4885" w:rsidRPr="0036277C" w:rsidRDefault="00EF4885" w:rsidP="00EF4885">
      <w:pPr>
        <w:pStyle w:val="Paragrafoelenco"/>
        <w:widowControl w:val="0"/>
        <w:numPr>
          <w:ilvl w:val="0"/>
          <w:numId w:val="7"/>
        </w:numPr>
        <w:suppressAutoHyphens/>
        <w:autoSpaceDN w:val="0"/>
        <w:contextualSpacing w:val="0"/>
        <w:textAlignment w:val="baseline"/>
        <w:rPr>
          <w:rFonts w:asciiTheme="minorHAnsi" w:hAnsiTheme="minorHAnsi"/>
        </w:rPr>
      </w:pPr>
      <w:r w:rsidRPr="0036277C">
        <w:rPr>
          <w:rFonts w:asciiTheme="minorHAnsi" w:hAnsiTheme="minorHAnsi"/>
        </w:rPr>
        <w:t>Creare un politica comportamentale contraddistinta dal rispetto delle regole</w:t>
      </w:r>
    </w:p>
    <w:p w:rsidR="00EF4885" w:rsidRPr="0036277C" w:rsidRDefault="00EF4885" w:rsidP="00EF4885">
      <w:pPr>
        <w:pStyle w:val="Paragrafoelenco"/>
        <w:widowControl w:val="0"/>
        <w:numPr>
          <w:ilvl w:val="0"/>
          <w:numId w:val="7"/>
        </w:numPr>
        <w:suppressAutoHyphens/>
        <w:autoSpaceDN w:val="0"/>
        <w:contextualSpacing w:val="0"/>
        <w:textAlignment w:val="baseline"/>
        <w:rPr>
          <w:rFonts w:asciiTheme="minorHAnsi" w:hAnsiTheme="minorHAnsi"/>
        </w:rPr>
      </w:pPr>
      <w:r w:rsidRPr="0036277C">
        <w:rPr>
          <w:rFonts w:asciiTheme="minorHAnsi" w:hAnsiTheme="minorHAnsi"/>
        </w:rPr>
        <w:t>Apprendere strategie per gestire eventuali difficoltà</w:t>
      </w:r>
    </w:p>
    <w:p w:rsidR="00EF4885" w:rsidRPr="0036277C" w:rsidRDefault="00EF4885" w:rsidP="00EF4885">
      <w:pPr>
        <w:pStyle w:val="Paragrafoelenco"/>
        <w:widowControl w:val="0"/>
        <w:numPr>
          <w:ilvl w:val="0"/>
          <w:numId w:val="7"/>
        </w:numPr>
        <w:suppressAutoHyphens/>
        <w:autoSpaceDN w:val="0"/>
        <w:contextualSpacing w:val="0"/>
        <w:textAlignment w:val="baseline"/>
        <w:rPr>
          <w:rFonts w:asciiTheme="minorHAnsi" w:hAnsiTheme="minorHAnsi"/>
        </w:rPr>
      </w:pPr>
      <w:r w:rsidRPr="0036277C">
        <w:rPr>
          <w:rFonts w:asciiTheme="minorHAnsi" w:hAnsiTheme="minorHAnsi"/>
        </w:rPr>
        <w:t>Potenziare competenze e abilità di aiuto</w:t>
      </w:r>
    </w:p>
    <w:p w:rsidR="00EF4885" w:rsidRPr="0036277C" w:rsidRDefault="00EF4885" w:rsidP="00EF4885">
      <w:pPr>
        <w:pStyle w:val="Paragrafoelenco"/>
        <w:widowControl w:val="0"/>
        <w:numPr>
          <w:ilvl w:val="0"/>
          <w:numId w:val="7"/>
        </w:numPr>
        <w:suppressAutoHyphens/>
        <w:autoSpaceDN w:val="0"/>
        <w:contextualSpacing w:val="0"/>
        <w:textAlignment w:val="baseline"/>
        <w:rPr>
          <w:rFonts w:asciiTheme="minorHAnsi" w:hAnsiTheme="minorHAnsi"/>
        </w:rPr>
      </w:pPr>
      <w:r w:rsidRPr="0036277C">
        <w:rPr>
          <w:rFonts w:asciiTheme="minorHAnsi" w:hAnsiTheme="minorHAnsi"/>
        </w:rPr>
        <w:t>Migliorare le conoscenze dei destinatari</w:t>
      </w:r>
    </w:p>
    <w:p w:rsidR="00EF4885" w:rsidRPr="0036277C" w:rsidRDefault="00EF4885" w:rsidP="00EF4885">
      <w:pPr>
        <w:pStyle w:val="Standard"/>
        <w:ind w:left="360"/>
        <w:rPr>
          <w:rFonts w:asciiTheme="minorHAnsi" w:hAnsiTheme="minorHAnsi"/>
          <w:sz w:val="22"/>
          <w:szCs w:val="22"/>
        </w:rPr>
      </w:pPr>
    </w:p>
    <w:p w:rsidR="00EF4885" w:rsidRPr="0036277C" w:rsidRDefault="00EF4885" w:rsidP="00EF4885">
      <w:pPr>
        <w:pStyle w:val="Standard"/>
        <w:rPr>
          <w:rFonts w:asciiTheme="minorHAnsi" w:hAnsiTheme="minorHAnsi"/>
          <w:b/>
          <w:sz w:val="22"/>
          <w:szCs w:val="22"/>
        </w:rPr>
      </w:pPr>
      <w:r w:rsidRPr="0036277C">
        <w:rPr>
          <w:rFonts w:asciiTheme="minorHAnsi" w:hAnsiTheme="minorHAnsi"/>
          <w:b/>
          <w:sz w:val="22"/>
          <w:szCs w:val="22"/>
        </w:rPr>
        <w:t>RISULTATI DA CONSEGUIRE</w:t>
      </w:r>
    </w:p>
    <w:p w:rsidR="00EF4885" w:rsidRPr="0036277C" w:rsidRDefault="00EF4885" w:rsidP="00EF4885">
      <w:pPr>
        <w:pStyle w:val="Standard"/>
        <w:rPr>
          <w:rFonts w:asciiTheme="minorHAnsi" w:hAnsiTheme="minorHAnsi"/>
          <w:sz w:val="22"/>
          <w:szCs w:val="22"/>
        </w:rPr>
      </w:pPr>
    </w:p>
    <w:p w:rsidR="00EF4885" w:rsidRPr="0036277C" w:rsidRDefault="00EF4885" w:rsidP="00EF4885">
      <w:pPr>
        <w:pStyle w:val="Paragrafoelenco"/>
        <w:widowControl w:val="0"/>
        <w:numPr>
          <w:ilvl w:val="0"/>
          <w:numId w:val="18"/>
        </w:numPr>
        <w:suppressAutoHyphens/>
        <w:autoSpaceDN w:val="0"/>
        <w:contextualSpacing w:val="0"/>
        <w:textAlignment w:val="baseline"/>
        <w:rPr>
          <w:rFonts w:asciiTheme="minorHAnsi" w:hAnsiTheme="minorHAnsi"/>
        </w:rPr>
      </w:pPr>
      <w:r w:rsidRPr="0036277C">
        <w:rPr>
          <w:rFonts w:asciiTheme="minorHAnsi" w:hAnsiTheme="minorHAnsi"/>
        </w:rPr>
        <w:t xml:space="preserve">Conoscenza dei vari </w:t>
      </w:r>
      <w:proofErr w:type="spellStart"/>
      <w:r w:rsidRPr="0036277C">
        <w:rPr>
          <w:rFonts w:asciiTheme="minorHAnsi" w:hAnsiTheme="minorHAnsi"/>
        </w:rPr>
        <w:t>step</w:t>
      </w:r>
      <w:proofErr w:type="spellEnd"/>
      <w:r w:rsidRPr="0036277C">
        <w:rPr>
          <w:rFonts w:asciiTheme="minorHAnsi" w:hAnsiTheme="minorHAnsi"/>
        </w:rPr>
        <w:t xml:space="preserve"> di approfondimento</w:t>
      </w:r>
    </w:p>
    <w:p w:rsidR="00EF4885" w:rsidRPr="0036277C" w:rsidRDefault="00EF4885" w:rsidP="00EF4885">
      <w:pPr>
        <w:pStyle w:val="Paragrafoelenco"/>
        <w:widowControl w:val="0"/>
        <w:numPr>
          <w:ilvl w:val="0"/>
          <w:numId w:val="8"/>
        </w:numPr>
        <w:suppressAutoHyphens/>
        <w:autoSpaceDN w:val="0"/>
        <w:contextualSpacing w:val="0"/>
        <w:textAlignment w:val="baseline"/>
        <w:rPr>
          <w:rFonts w:asciiTheme="minorHAnsi" w:hAnsiTheme="minorHAnsi"/>
        </w:rPr>
      </w:pPr>
      <w:r w:rsidRPr="0036277C">
        <w:rPr>
          <w:rFonts w:asciiTheme="minorHAnsi" w:hAnsiTheme="minorHAnsi"/>
        </w:rPr>
        <w:t>Favorire l’apprendimento di nuove modalità comportamentali e relazionali</w:t>
      </w:r>
    </w:p>
    <w:p w:rsidR="00EF4885" w:rsidRPr="0036277C" w:rsidRDefault="00EF4885" w:rsidP="00EF4885">
      <w:pPr>
        <w:pStyle w:val="Paragrafoelenco"/>
        <w:widowControl w:val="0"/>
        <w:numPr>
          <w:ilvl w:val="0"/>
          <w:numId w:val="8"/>
        </w:numPr>
        <w:suppressAutoHyphens/>
        <w:autoSpaceDN w:val="0"/>
        <w:contextualSpacing w:val="0"/>
        <w:textAlignment w:val="baseline"/>
        <w:rPr>
          <w:rFonts w:asciiTheme="minorHAnsi" w:hAnsiTheme="minorHAnsi"/>
        </w:rPr>
      </w:pPr>
      <w:r w:rsidRPr="0036277C">
        <w:rPr>
          <w:rFonts w:asciiTheme="minorHAnsi" w:hAnsiTheme="minorHAnsi"/>
        </w:rPr>
        <w:t>Monitorare e verificare le conoscenze acquisite</w:t>
      </w:r>
    </w:p>
    <w:p w:rsidR="00EF4885" w:rsidRPr="0036277C" w:rsidRDefault="00EF4885" w:rsidP="00EF4885">
      <w:pPr>
        <w:pStyle w:val="Standard"/>
        <w:rPr>
          <w:rFonts w:asciiTheme="minorHAnsi" w:hAnsiTheme="minorHAnsi"/>
          <w:sz w:val="22"/>
          <w:szCs w:val="22"/>
        </w:rPr>
      </w:pPr>
    </w:p>
    <w:p w:rsidR="00EF4885" w:rsidRPr="0036277C" w:rsidRDefault="00EF4885" w:rsidP="00EF4885">
      <w:pPr>
        <w:pStyle w:val="Standard"/>
        <w:rPr>
          <w:rFonts w:asciiTheme="minorHAnsi" w:hAnsiTheme="minorHAnsi"/>
          <w:b/>
          <w:sz w:val="22"/>
          <w:szCs w:val="22"/>
        </w:rPr>
      </w:pPr>
      <w:r w:rsidRPr="0036277C">
        <w:rPr>
          <w:rFonts w:asciiTheme="minorHAnsi" w:hAnsiTheme="minorHAnsi"/>
          <w:b/>
          <w:sz w:val="22"/>
          <w:szCs w:val="22"/>
        </w:rPr>
        <w:t>COSTO PROGETTUALE</w:t>
      </w:r>
    </w:p>
    <w:p w:rsidR="00EF4885" w:rsidRPr="0036277C" w:rsidRDefault="00EF4885" w:rsidP="00EF4885">
      <w:pPr>
        <w:pStyle w:val="Standard"/>
        <w:rPr>
          <w:rFonts w:asciiTheme="minorHAnsi" w:hAnsiTheme="minorHAnsi"/>
          <w:b/>
          <w:sz w:val="22"/>
          <w:szCs w:val="22"/>
        </w:rPr>
      </w:pPr>
    </w:p>
    <w:p w:rsidR="00EF4885" w:rsidRPr="0036277C" w:rsidRDefault="00EF4885" w:rsidP="00EF4885">
      <w:pPr>
        <w:pStyle w:val="Paragrafoelenco"/>
        <w:widowControl w:val="0"/>
        <w:numPr>
          <w:ilvl w:val="0"/>
          <w:numId w:val="19"/>
        </w:numPr>
        <w:suppressAutoHyphens/>
        <w:autoSpaceDN w:val="0"/>
        <w:contextualSpacing w:val="0"/>
        <w:jc w:val="both"/>
        <w:textAlignment w:val="baseline"/>
        <w:rPr>
          <w:rFonts w:asciiTheme="minorHAnsi" w:hAnsiTheme="minorHAnsi"/>
        </w:rPr>
      </w:pPr>
      <w:r w:rsidRPr="0036277C">
        <w:rPr>
          <w:rFonts w:asciiTheme="minorHAnsi" w:hAnsiTheme="minorHAnsi"/>
        </w:rPr>
        <w:t>100 euro a titolo di rimborso s</w:t>
      </w:r>
      <w:r w:rsidR="00653E43" w:rsidRPr="0036277C">
        <w:rPr>
          <w:rFonts w:asciiTheme="minorHAnsi" w:hAnsiTheme="minorHAnsi"/>
        </w:rPr>
        <w:t xml:space="preserve">pese per ricevere </w:t>
      </w:r>
      <w:r w:rsidRPr="0036277C">
        <w:rPr>
          <w:rFonts w:asciiTheme="minorHAnsi" w:hAnsiTheme="minorHAnsi"/>
        </w:rPr>
        <w:t>le modalità attuative</w:t>
      </w:r>
      <w:r w:rsidR="00653E43" w:rsidRPr="0036277C">
        <w:rPr>
          <w:rFonts w:asciiTheme="minorHAnsi" w:hAnsiTheme="minorHAnsi"/>
        </w:rPr>
        <w:t xml:space="preserve"> che rimarranno di proprietà della scuola che potrà organizzare tanti incontri tematici, con la possibilità di coinvolgere classi diverse ed un utilizzo anche in tempi diversi. Le scuole o comuni avranno la gestione autonoma delle modalità attuative</w:t>
      </w:r>
    </w:p>
    <w:p w:rsidR="00EF4885" w:rsidRPr="0036277C" w:rsidRDefault="00EF4885" w:rsidP="00EF4885">
      <w:pPr>
        <w:pStyle w:val="Standard"/>
        <w:jc w:val="both"/>
        <w:rPr>
          <w:rFonts w:asciiTheme="minorHAnsi" w:hAnsiTheme="minorHAnsi"/>
          <w:sz w:val="22"/>
          <w:szCs w:val="22"/>
          <w:u w:val="single"/>
        </w:rPr>
      </w:pPr>
    </w:p>
    <w:p w:rsidR="00EF4885" w:rsidRPr="0036277C" w:rsidRDefault="00EF4885" w:rsidP="00EF4885">
      <w:pPr>
        <w:pStyle w:val="Standard"/>
        <w:jc w:val="both"/>
        <w:rPr>
          <w:rFonts w:asciiTheme="minorHAnsi" w:hAnsiTheme="minorHAnsi"/>
          <w:b/>
          <w:sz w:val="22"/>
          <w:szCs w:val="22"/>
          <w:u w:val="single"/>
        </w:rPr>
      </w:pPr>
      <w:r w:rsidRPr="0036277C">
        <w:rPr>
          <w:rFonts w:asciiTheme="minorHAnsi" w:hAnsiTheme="minorHAnsi"/>
          <w:b/>
          <w:sz w:val="22"/>
          <w:szCs w:val="22"/>
          <w:u w:val="single"/>
        </w:rPr>
        <w:t>MODALITA’ ATTUATIVE</w:t>
      </w:r>
    </w:p>
    <w:p w:rsidR="00EF4885" w:rsidRPr="0036277C" w:rsidRDefault="00EF4885" w:rsidP="00EF4885">
      <w:pPr>
        <w:pStyle w:val="Standard"/>
        <w:jc w:val="both"/>
        <w:rPr>
          <w:rFonts w:asciiTheme="minorHAnsi" w:hAnsiTheme="minorHAnsi"/>
          <w:sz w:val="22"/>
          <w:szCs w:val="22"/>
        </w:rPr>
      </w:pPr>
    </w:p>
    <w:p w:rsidR="00EF4885" w:rsidRPr="0036277C" w:rsidRDefault="00EF4885" w:rsidP="00EF4885">
      <w:pPr>
        <w:pStyle w:val="Standard"/>
        <w:jc w:val="both"/>
        <w:rPr>
          <w:rFonts w:asciiTheme="minorHAnsi" w:hAnsiTheme="minorHAnsi"/>
          <w:sz w:val="22"/>
          <w:szCs w:val="22"/>
        </w:rPr>
      </w:pPr>
      <w:r w:rsidRPr="0036277C">
        <w:rPr>
          <w:rFonts w:asciiTheme="minorHAnsi" w:hAnsiTheme="minorHAnsi"/>
          <w:sz w:val="22"/>
          <w:szCs w:val="22"/>
        </w:rPr>
        <w:t>In caso di adesione verranno messe a disposizione:</w:t>
      </w:r>
    </w:p>
    <w:p w:rsidR="00EF4885" w:rsidRPr="0036277C" w:rsidRDefault="00EF4885" w:rsidP="00EF4885">
      <w:pPr>
        <w:pStyle w:val="Paragrafoelenco"/>
        <w:widowControl w:val="0"/>
        <w:numPr>
          <w:ilvl w:val="0"/>
          <w:numId w:val="20"/>
        </w:numPr>
        <w:suppressAutoHyphens/>
        <w:autoSpaceDN w:val="0"/>
        <w:contextualSpacing w:val="0"/>
        <w:jc w:val="both"/>
        <w:textAlignment w:val="baseline"/>
        <w:rPr>
          <w:rFonts w:asciiTheme="minorHAnsi" w:hAnsiTheme="minorHAnsi"/>
        </w:rPr>
      </w:pPr>
      <w:r w:rsidRPr="0036277C">
        <w:rPr>
          <w:rFonts w:asciiTheme="minorHAnsi" w:hAnsiTheme="minorHAnsi"/>
        </w:rPr>
        <w:t>Nel nome di Greta video di presentazione</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Consigli di educazione ambientale video</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Il dizionario ecologico video</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Raccolta differenziata: video </w:t>
      </w:r>
      <w:proofErr w:type="gramStart"/>
      <w:r w:rsidRPr="0036277C">
        <w:rPr>
          <w:rFonts w:asciiTheme="minorHAnsi" w:hAnsiTheme="minorHAnsi"/>
        </w:rPr>
        <w:t>“ Io</w:t>
      </w:r>
      <w:proofErr w:type="gramEnd"/>
      <w:r w:rsidRPr="0036277C">
        <w:rPr>
          <w:rFonts w:asciiTheme="minorHAnsi" w:hAnsiTheme="minorHAnsi"/>
        </w:rPr>
        <w:t xml:space="preserve"> non rifiuto io riciclo” che risponderà ai seguenti quesiti: come effettuare la raccolta differenziata- il manuale della buona raccolta</w:t>
      </w:r>
    </w:p>
    <w:p w:rsidR="00EF4885" w:rsidRPr="0036277C" w:rsidRDefault="00EF4885" w:rsidP="00EF4885">
      <w:pPr>
        <w:pStyle w:val="Standard"/>
        <w:numPr>
          <w:ilvl w:val="0"/>
          <w:numId w:val="21"/>
        </w:numPr>
        <w:ind w:left="720" w:firstLine="0"/>
        <w:jc w:val="both"/>
        <w:rPr>
          <w:rFonts w:asciiTheme="minorHAnsi" w:hAnsiTheme="minorHAnsi"/>
          <w:sz w:val="22"/>
          <w:szCs w:val="22"/>
        </w:rPr>
      </w:pPr>
      <w:proofErr w:type="gramStart"/>
      <w:r w:rsidRPr="0036277C">
        <w:rPr>
          <w:rFonts w:asciiTheme="minorHAnsi" w:hAnsiTheme="minorHAnsi"/>
          <w:sz w:val="22"/>
          <w:szCs w:val="22"/>
        </w:rPr>
        <w:t>comportamenti</w:t>
      </w:r>
      <w:proofErr w:type="gramEnd"/>
      <w:r w:rsidRPr="0036277C">
        <w:rPr>
          <w:rFonts w:asciiTheme="minorHAnsi" w:hAnsiTheme="minorHAnsi"/>
          <w:sz w:val="22"/>
          <w:szCs w:val="22"/>
        </w:rPr>
        <w:t xml:space="preserve"> virtuosi da incentivare -nei sacchi domestici si recupera poco</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fare</w:t>
      </w:r>
      <w:proofErr w:type="gramEnd"/>
      <w:r w:rsidRPr="0036277C">
        <w:rPr>
          <w:rFonts w:asciiTheme="minorHAnsi" w:hAnsiTheme="minorHAnsi"/>
          <w:sz w:val="22"/>
          <w:szCs w:val="22"/>
        </w:rPr>
        <w:t xml:space="preserve"> shopping con un occhio ai possibili resti</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il</w:t>
      </w:r>
      <w:proofErr w:type="gramEnd"/>
      <w:r w:rsidRPr="0036277C">
        <w:rPr>
          <w:rFonts w:asciiTheme="minorHAnsi" w:hAnsiTheme="minorHAnsi"/>
          <w:sz w:val="22"/>
          <w:szCs w:val="22"/>
        </w:rPr>
        <w:t xml:space="preserve"> packaging si mette a dieta- self service ultima frontiera</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la</w:t>
      </w:r>
      <w:proofErr w:type="gramEnd"/>
      <w:r w:rsidRPr="0036277C">
        <w:rPr>
          <w:rFonts w:asciiTheme="minorHAnsi" w:hAnsiTheme="minorHAnsi"/>
          <w:sz w:val="22"/>
          <w:szCs w:val="22"/>
        </w:rPr>
        <w:t xml:space="preserve"> casa fa spazio ai residui- fai da te facile se c’è il balcone o il giardino</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compattare</w:t>
      </w:r>
      <w:proofErr w:type="gramEnd"/>
      <w:r w:rsidRPr="0036277C">
        <w:rPr>
          <w:rFonts w:asciiTheme="minorHAnsi" w:hAnsiTheme="minorHAnsi"/>
          <w:sz w:val="22"/>
          <w:szCs w:val="22"/>
        </w:rPr>
        <w:t xml:space="preserve"> e tritare la parola d’ordine</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servizi</w:t>
      </w:r>
      <w:proofErr w:type="gramEnd"/>
      <w:r w:rsidRPr="0036277C">
        <w:rPr>
          <w:rFonts w:asciiTheme="minorHAnsi" w:hAnsiTheme="minorHAnsi"/>
          <w:sz w:val="22"/>
          <w:szCs w:val="22"/>
        </w:rPr>
        <w:t>, dal noleggio un taglio alle scorie- incentivi sociali</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rebus</w:t>
      </w:r>
      <w:proofErr w:type="gramEnd"/>
      <w:r w:rsidRPr="0036277C">
        <w:rPr>
          <w:rFonts w:asciiTheme="minorHAnsi" w:hAnsiTheme="minorHAnsi"/>
          <w:sz w:val="22"/>
          <w:szCs w:val="22"/>
        </w:rPr>
        <w:t xml:space="preserve"> dei bidoni per la raccolta differenziata- anche le canne di convogliamento si convertono- le regole da seguire per gestire al meglio i vari tipi di contenitori</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riscatto</w:t>
      </w:r>
      <w:proofErr w:type="gramEnd"/>
      <w:r w:rsidRPr="0036277C">
        <w:rPr>
          <w:rFonts w:asciiTheme="minorHAnsi" w:hAnsiTheme="minorHAnsi"/>
          <w:sz w:val="22"/>
          <w:szCs w:val="22"/>
        </w:rPr>
        <w:t xml:space="preserve"> sul campo per gli avanzi raccolti in cucina- l’olio della frittura non va nello scarico- abiti vecchi ma in ordine nei cassonetti del riciclo-un posto adatto ai calcinacci del fai da te- una fine a pezzi per i supporti multimediali- no ai farmaci dispersi- il toner ha il suo iter- giochi rotti nei bidoni</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vecchio</w:t>
      </w:r>
      <w:proofErr w:type="gramEnd"/>
      <w:r w:rsidRPr="0036277C">
        <w:rPr>
          <w:rFonts w:asciiTheme="minorHAnsi" w:hAnsiTheme="minorHAnsi"/>
          <w:sz w:val="22"/>
          <w:szCs w:val="22"/>
        </w:rPr>
        <w:t xml:space="preserve"> frigo nel circuito </w:t>
      </w:r>
      <w:proofErr w:type="spellStart"/>
      <w:r w:rsidRPr="0036277C">
        <w:rPr>
          <w:rFonts w:asciiTheme="minorHAnsi" w:hAnsiTheme="minorHAnsi"/>
          <w:sz w:val="22"/>
          <w:szCs w:val="22"/>
        </w:rPr>
        <w:t>Raee</w:t>
      </w:r>
      <w:proofErr w:type="spellEnd"/>
      <w:r w:rsidRPr="0036277C">
        <w:rPr>
          <w:rFonts w:asciiTheme="minorHAnsi" w:hAnsiTheme="minorHAnsi"/>
          <w:sz w:val="22"/>
          <w:szCs w:val="22"/>
        </w:rPr>
        <w:t>- strade diverse per fluorescenti e incandescenti</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nuova</w:t>
      </w:r>
      <w:proofErr w:type="gramEnd"/>
      <w:r w:rsidRPr="0036277C">
        <w:rPr>
          <w:rFonts w:asciiTheme="minorHAnsi" w:hAnsiTheme="minorHAnsi"/>
          <w:sz w:val="22"/>
          <w:szCs w:val="22"/>
        </w:rPr>
        <w:t xml:space="preserve"> vita all’olio del motore- pneumatici trasformati o rigenerati- destino da separate per le </w:t>
      </w:r>
      <w:r w:rsidRPr="0036277C">
        <w:rPr>
          <w:rFonts w:asciiTheme="minorHAnsi" w:hAnsiTheme="minorHAnsi"/>
          <w:sz w:val="22"/>
          <w:szCs w:val="22"/>
        </w:rPr>
        <w:lastRenderedPageBreak/>
        <w:t>pile</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virtuosi</w:t>
      </w:r>
      <w:proofErr w:type="gramEnd"/>
      <w:r w:rsidRPr="0036277C">
        <w:rPr>
          <w:rFonts w:asciiTheme="minorHAnsi" w:hAnsiTheme="minorHAnsi"/>
          <w:sz w:val="22"/>
          <w:szCs w:val="22"/>
        </w:rPr>
        <w:t xml:space="preserve"> rientri in circolo- un premio al comune più avanti nella raccolta</w:t>
      </w:r>
    </w:p>
    <w:p w:rsidR="00EF4885" w:rsidRPr="0036277C" w:rsidRDefault="00EF4885" w:rsidP="00EF4885">
      <w:pPr>
        <w:pStyle w:val="Standard"/>
        <w:numPr>
          <w:ilvl w:val="0"/>
          <w:numId w:val="11"/>
        </w:numPr>
        <w:ind w:left="720" w:firstLine="0"/>
        <w:jc w:val="both"/>
        <w:rPr>
          <w:rFonts w:asciiTheme="minorHAnsi" w:hAnsiTheme="minorHAnsi"/>
          <w:sz w:val="22"/>
          <w:szCs w:val="22"/>
        </w:rPr>
      </w:pPr>
      <w:proofErr w:type="gramStart"/>
      <w:r w:rsidRPr="0036277C">
        <w:rPr>
          <w:rFonts w:asciiTheme="minorHAnsi" w:hAnsiTheme="minorHAnsi"/>
          <w:sz w:val="22"/>
          <w:szCs w:val="22"/>
        </w:rPr>
        <w:t>l’oggetto</w:t>
      </w:r>
      <w:proofErr w:type="gramEnd"/>
      <w:r w:rsidRPr="0036277C">
        <w:rPr>
          <w:rFonts w:asciiTheme="minorHAnsi" w:hAnsiTheme="minorHAnsi"/>
          <w:sz w:val="22"/>
          <w:szCs w:val="22"/>
        </w:rPr>
        <w:t xml:space="preserve"> rinasce nel mondo del design- per gli avanzi quotazioni e inserzioni su internet- un codice aiuta a capire dove si mette l’involucro</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Aforismi ambientali</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Filmografia</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Bibliografia</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Visione e analisi video scaricati da </w:t>
      </w:r>
      <w:proofErr w:type="spellStart"/>
      <w:r w:rsidRPr="0036277C">
        <w:rPr>
          <w:rFonts w:asciiTheme="minorHAnsi" w:hAnsiTheme="minorHAnsi"/>
        </w:rPr>
        <w:t>you</w:t>
      </w:r>
      <w:proofErr w:type="spellEnd"/>
      <w:r w:rsidRPr="0036277C">
        <w:rPr>
          <w:rFonts w:asciiTheme="minorHAnsi" w:hAnsiTheme="minorHAnsi"/>
        </w:rPr>
        <w:t xml:space="preserve"> tube, quindi, in libera visione, messi a libera disposizione da chi li ha ideati per approfondire la tematica- per visionarli occorre avere il programma gratuito VLC media player, se non è installato nel vostro pc è possibile scaricarlo: alluminio materiale riciclabile- aversa la raccolta differenziata- batteria auto il riciclo- che fine fa l’immondizia differenziata- come fare la raccolta differenziata- come fare un compost- come funziona un termovalorizzatore- come riutilizzare le cannucce- compostaggio domestico- comuni virtuosi- non rifiutiamo la raccolta- discariche abusive- distretto di pulizia- ecco come funziona la </w:t>
      </w:r>
      <w:proofErr w:type="spellStart"/>
      <w:r w:rsidRPr="0036277C">
        <w:rPr>
          <w:rFonts w:asciiTheme="minorHAnsi" w:hAnsiTheme="minorHAnsi"/>
        </w:rPr>
        <w:t>rd</w:t>
      </w:r>
      <w:proofErr w:type="spellEnd"/>
      <w:r w:rsidRPr="0036277C">
        <w:rPr>
          <w:rFonts w:asciiTheme="minorHAnsi" w:hAnsiTheme="minorHAnsi"/>
        </w:rPr>
        <w:t xml:space="preserve">- fare la raccolta differenziata- come riciclare la carta- il riciclaggio del vetro- il riciclaggio del vetro- riciclo del vetro- riciclo della carta- sistema innovativo per riciclare- la raccolta differenziata a bologna- la raccolta indifferenziata- l’importanza della </w:t>
      </w:r>
      <w:proofErr w:type="spellStart"/>
      <w:r w:rsidRPr="0036277C">
        <w:rPr>
          <w:rFonts w:asciiTheme="minorHAnsi" w:hAnsiTheme="minorHAnsi"/>
        </w:rPr>
        <w:t>Rd</w:t>
      </w:r>
      <w:proofErr w:type="spellEnd"/>
      <w:r w:rsidRPr="0036277C">
        <w:rPr>
          <w:rFonts w:asciiTheme="minorHAnsi" w:hAnsiTheme="minorHAnsi"/>
        </w:rPr>
        <w:t xml:space="preserve">- olio usato riciclo- porta a porta- progetto </w:t>
      </w:r>
      <w:proofErr w:type="spellStart"/>
      <w:r w:rsidRPr="0036277C">
        <w:rPr>
          <w:rFonts w:asciiTheme="minorHAnsi" w:hAnsiTheme="minorHAnsi"/>
        </w:rPr>
        <w:t>recylung</w:t>
      </w:r>
      <w:proofErr w:type="spellEnd"/>
      <w:r w:rsidRPr="0036277C">
        <w:rPr>
          <w:rFonts w:asciiTheme="minorHAnsi" w:hAnsiTheme="minorHAnsi"/>
        </w:rPr>
        <w:t xml:space="preserve">- prova pratica di </w:t>
      </w:r>
      <w:proofErr w:type="spellStart"/>
      <w:r w:rsidRPr="0036277C">
        <w:rPr>
          <w:rFonts w:asciiTheme="minorHAnsi" w:hAnsiTheme="minorHAnsi"/>
        </w:rPr>
        <w:t>Rd</w:t>
      </w:r>
      <w:proofErr w:type="spellEnd"/>
      <w:r w:rsidRPr="0036277C">
        <w:rPr>
          <w:rFonts w:asciiTheme="minorHAnsi" w:hAnsiTheme="minorHAnsi"/>
        </w:rPr>
        <w:t xml:space="preserve">- puliamo il bosco- </w:t>
      </w:r>
      <w:proofErr w:type="spellStart"/>
      <w:r w:rsidRPr="0036277C">
        <w:rPr>
          <w:rFonts w:asciiTheme="minorHAnsi" w:hAnsiTheme="minorHAnsi"/>
        </w:rPr>
        <w:t>rd</w:t>
      </w:r>
      <w:proofErr w:type="spellEnd"/>
      <w:r w:rsidRPr="0036277C">
        <w:rPr>
          <w:rFonts w:asciiTheme="minorHAnsi" w:hAnsiTheme="minorHAnsi"/>
        </w:rPr>
        <w:t xml:space="preserve"> il vetro- </w:t>
      </w:r>
      <w:proofErr w:type="spellStart"/>
      <w:r w:rsidRPr="0036277C">
        <w:rPr>
          <w:rFonts w:asciiTheme="minorHAnsi" w:hAnsiTheme="minorHAnsi"/>
        </w:rPr>
        <w:t>rd</w:t>
      </w:r>
      <w:proofErr w:type="spellEnd"/>
      <w:r w:rsidRPr="0036277C">
        <w:rPr>
          <w:rFonts w:asciiTheme="minorHAnsi" w:hAnsiTheme="minorHAnsi"/>
        </w:rPr>
        <w:t xml:space="preserve"> porta a porta- </w:t>
      </w:r>
      <w:proofErr w:type="spellStart"/>
      <w:r w:rsidRPr="0036277C">
        <w:rPr>
          <w:rFonts w:asciiTheme="minorHAnsi" w:hAnsiTheme="minorHAnsi"/>
        </w:rPr>
        <w:t>rd</w:t>
      </w:r>
      <w:proofErr w:type="spellEnd"/>
      <w:r w:rsidRPr="0036277C">
        <w:rPr>
          <w:rFonts w:asciiTheme="minorHAnsi" w:hAnsiTheme="minorHAnsi"/>
        </w:rPr>
        <w:t xml:space="preserve"> in </w:t>
      </w:r>
      <w:proofErr w:type="spellStart"/>
      <w:r w:rsidRPr="0036277C">
        <w:rPr>
          <w:rFonts w:asciiTheme="minorHAnsi" w:hAnsiTheme="minorHAnsi"/>
        </w:rPr>
        <w:t>svezia</w:t>
      </w:r>
      <w:proofErr w:type="spellEnd"/>
      <w:r w:rsidRPr="0036277C">
        <w:rPr>
          <w:rFonts w:asciiTheme="minorHAnsi" w:hAnsiTheme="minorHAnsi"/>
        </w:rPr>
        <w:t xml:space="preserve">- recupero e riciclaggio- riciclare i rifiuti- riciclare in modo creativo- rifiuti nell’inceneritore- tutorial per creare- </w:t>
      </w:r>
      <w:proofErr w:type="spellStart"/>
      <w:r w:rsidRPr="0036277C">
        <w:rPr>
          <w:rFonts w:asciiTheme="minorHAnsi" w:hAnsiTheme="minorHAnsi"/>
        </w:rPr>
        <w:t>rd</w:t>
      </w:r>
      <w:proofErr w:type="spellEnd"/>
      <w:r w:rsidRPr="0036277C">
        <w:rPr>
          <w:rFonts w:asciiTheme="minorHAnsi" w:hAnsiTheme="minorHAnsi"/>
        </w:rPr>
        <w:t xml:space="preserve"> rai 3- w la </w:t>
      </w:r>
      <w:proofErr w:type="spellStart"/>
      <w:r w:rsidRPr="0036277C">
        <w:rPr>
          <w:rFonts w:asciiTheme="minorHAnsi" w:hAnsiTheme="minorHAnsi"/>
        </w:rPr>
        <w:t>rd</w:t>
      </w:r>
      <w:proofErr w:type="spellEnd"/>
      <w:r w:rsidRPr="0036277C">
        <w:rPr>
          <w:rFonts w:asciiTheme="minorHAnsi" w:hAnsiTheme="minorHAnsi"/>
        </w:rPr>
        <w:t xml:space="preserve">- come si fa la </w:t>
      </w:r>
      <w:proofErr w:type="spellStart"/>
      <w:r w:rsidRPr="0036277C">
        <w:rPr>
          <w:rFonts w:asciiTheme="minorHAnsi" w:hAnsiTheme="minorHAnsi"/>
        </w:rPr>
        <w:t>rd</w:t>
      </w:r>
      <w:proofErr w:type="spellEnd"/>
      <w:r w:rsidRPr="0036277C">
        <w:rPr>
          <w:rFonts w:asciiTheme="minorHAnsi" w:hAnsiTheme="minorHAnsi"/>
        </w:rPr>
        <w:t xml:space="preserve">- la </w:t>
      </w:r>
      <w:proofErr w:type="spellStart"/>
      <w:r w:rsidRPr="0036277C">
        <w:rPr>
          <w:rFonts w:asciiTheme="minorHAnsi" w:hAnsiTheme="minorHAnsi"/>
        </w:rPr>
        <w:t>rd</w:t>
      </w:r>
      <w:proofErr w:type="spellEnd"/>
      <w:r w:rsidRPr="0036277C">
        <w:rPr>
          <w:rFonts w:asciiTheme="minorHAnsi" w:hAnsiTheme="minorHAnsi"/>
        </w:rPr>
        <w:t xml:space="preserve"> a </w:t>
      </w:r>
      <w:proofErr w:type="spellStart"/>
      <w:r w:rsidRPr="0036277C">
        <w:rPr>
          <w:rFonts w:asciiTheme="minorHAnsi" w:hAnsiTheme="minorHAnsi"/>
        </w:rPr>
        <w:t>novara</w:t>
      </w:r>
      <w:proofErr w:type="spellEnd"/>
      <w:r w:rsidRPr="0036277C">
        <w:rPr>
          <w:rFonts w:asciiTheme="minorHAnsi" w:hAnsiTheme="minorHAnsi"/>
        </w:rPr>
        <w:t xml:space="preserve">-  </w:t>
      </w:r>
      <w:proofErr w:type="spellStart"/>
      <w:r w:rsidRPr="0036277C">
        <w:rPr>
          <w:rFonts w:asciiTheme="minorHAnsi" w:hAnsiTheme="minorHAnsi"/>
        </w:rPr>
        <w:t>marconird</w:t>
      </w:r>
      <w:proofErr w:type="spellEnd"/>
      <w:r w:rsidRPr="0036277C">
        <w:rPr>
          <w:rFonts w:asciiTheme="minorHAnsi" w:hAnsiTheme="minorHAnsi"/>
        </w:rPr>
        <w:t>- nulla si distrugge- la terra degli inceneritori- smaltimento pile esauste- riciclo abiti vecchi- riciclo tetrapak- riciclo tappi bottiglie</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Dalla parte del mare </w:t>
      </w:r>
      <w:proofErr w:type="gramStart"/>
      <w:r w:rsidRPr="0036277C">
        <w:rPr>
          <w:rFonts w:asciiTheme="minorHAnsi" w:hAnsiTheme="minorHAnsi"/>
        </w:rPr>
        <w:t>( video</w:t>
      </w:r>
      <w:proofErr w:type="gramEnd"/>
      <w:r w:rsidRPr="0036277C">
        <w:rPr>
          <w:rFonts w:asciiTheme="minorHAnsi" w:hAnsiTheme="minorHAnsi"/>
        </w:rPr>
        <w:t>)</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Inquinamento: a rischio 6 milioni di italiani </w:t>
      </w:r>
      <w:proofErr w:type="gramStart"/>
      <w:r w:rsidRPr="0036277C">
        <w:rPr>
          <w:rFonts w:asciiTheme="minorHAnsi" w:hAnsiTheme="minorHAnsi"/>
        </w:rPr>
        <w:t>( video</w:t>
      </w:r>
      <w:proofErr w:type="gramEnd"/>
      <w:r w:rsidRPr="0036277C">
        <w:rPr>
          <w:rFonts w:asciiTheme="minorHAnsi" w:hAnsiTheme="minorHAnsi"/>
        </w:rPr>
        <w:t>)</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Come ridurre l’inquinamento ambientale </w:t>
      </w:r>
      <w:proofErr w:type="gramStart"/>
      <w:r w:rsidRPr="0036277C">
        <w:rPr>
          <w:rFonts w:asciiTheme="minorHAnsi" w:hAnsiTheme="minorHAnsi"/>
        </w:rPr>
        <w:t>( video</w:t>
      </w:r>
      <w:proofErr w:type="gramEnd"/>
      <w:r w:rsidRPr="0036277C">
        <w:rPr>
          <w:rFonts w:asciiTheme="minorHAnsi" w:hAnsiTheme="minorHAnsi"/>
        </w:rPr>
        <w:t>)</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L’umo distrugge la terra </w:t>
      </w:r>
      <w:proofErr w:type="gramStart"/>
      <w:r w:rsidRPr="0036277C">
        <w:rPr>
          <w:rFonts w:asciiTheme="minorHAnsi" w:hAnsiTheme="minorHAnsi"/>
        </w:rPr>
        <w:t>( video</w:t>
      </w:r>
      <w:proofErr w:type="gramEnd"/>
      <w:r w:rsidRPr="0036277C">
        <w:rPr>
          <w:rFonts w:asciiTheme="minorHAnsi" w:hAnsiTheme="minorHAnsi"/>
        </w:rPr>
        <w:t>)</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I cambiamenti climatici </w:t>
      </w:r>
      <w:proofErr w:type="gramStart"/>
      <w:r w:rsidRPr="0036277C">
        <w:rPr>
          <w:rFonts w:asciiTheme="minorHAnsi" w:hAnsiTheme="minorHAnsi"/>
        </w:rPr>
        <w:t>( video</w:t>
      </w:r>
      <w:proofErr w:type="gramEnd"/>
      <w:r w:rsidRPr="0036277C">
        <w:rPr>
          <w:rFonts w:asciiTheme="minorHAnsi" w:hAnsiTheme="minorHAnsi"/>
        </w:rPr>
        <w:t>)</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Cos’è l’inquinamento ambientale </w:t>
      </w:r>
      <w:proofErr w:type="gramStart"/>
      <w:r w:rsidRPr="0036277C">
        <w:rPr>
          <w:rFonts w:asciiTheme="minorHAnsi" w:hAnsiTheme="minorHAnsi"/>
        </w:rPr>
        <w:t>( video</w:t>
      </w:r>
      <w:proofErr w:type="gramEnd"/>
      <w:r w:rsidRPr="0036277C">
        <w:rPr>
          <w:rFonts w:asciiTheme="minorHAnsi" w:hAnsiTheme="minorHAnsi"/>
        </w:rPr>
        <w:t>)</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E’ tempo di cambiare, inquinamento globale, energie rinnovabili </w:t>
      </w:r>
      <w:proofErr w:type="gramStart"/>
      <w:r w:rsidRPr="0036277C">
        <w:rPr>
          <w:rFonts w:asciiTheme="minorHAnsi" w:hAnsiTheme="minorHAnsi"/>
        </w:rPr>
        <w:t>( video</w:t>
      </w:r>
      <w:proofErr w:type="gramEnd"/>
      <w:r w:rsidRPr="0036277C">
        <w:rPr>
          <w:rFonts w:asciiTheme="minorHAnsi" w:hAnsiTheme="minorHAnsi"/>
        </w:rPr>
        <w:t>)</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Plastica: il vero mostro del mare </w:t>
      </w:r>
      <w:proofErr w:type="gramStart"/>
      <w:r w:rsidRPr="0036277C">
        <w:rPr>
          <w:rFonts w:asciiTheme="minorHAnsi" w:hAnsiTheme="minorHAnsi"/>
        </w:rPr>
        <w:t>( video</w:t>
      </w:r>
      <w:proofErr w:type="gramEnd"/>
      <w:r w:rsidRPr="0036277C">
        <w:rPr>
          <w:rFonts w:asciiTheme="minorHAnsi" w:hAnsiTheme="minorHAnsi"/>
        </w:rPr>
        <w:t>)</w:t>
      </w:r>
    </w:p>
    <w:p w:rsidR="00EF4885" w:rsidRPr="0036277C" w:rsidRDefault="00EF4885" w:rsidP="00EF4885">
      <w:pPr>
        <w:pStyle w:val="Paragrafoelenco"/>
        <w:widowControl w:val="0"/>
        <w:numPr>
          <w:ilvl w:val="0"/>
          <w:numId w:val="10"/>
        </w:numPr>
        <w:suppressAutoHyphens/>
        <w:autoSpaceDN w:val="0"/>
        <w:contextualSpacing w:val="0"/>
        <w:jc w:val="both"/>
        <w:textAlignment w:val="baseline"/>
        <w:rPr>
          <w:rFonts w:asciiTheme="minorHAnsi" w:hAnsiTheme="minorHAnsi"/>
        </w:rPr>
      </w:pPr>
      <w:r w:rsidRPr="0036277C">
        <w:rPr>
          <w:rFonts w:asciiTheme="minorHAnsi" w:hAnsiTheme="minorHAnsi"/>
        </w:rPr>
        <w:t xml:space="preserve">Punti di non ritorno </w:t>
      </w:r>
      <w:proofErr w:type="gramStart"/>
      <w:r w:rsidRPr="0036277C">
        <w:rPr>
          <w:rFonts w:asciiTheme="minorHAnsi" w:hAnsiTheme="minorHAnsi"/>
        </w:rPr>
        <w:t>( documentario</w:t>
      </w:r>
      <w:proofErr w:type="gramEnd"/>
      <w:r w:rsidRPr="0036277C">
        <w:rPr>
          <w:rFonts w:asciiTheme="minorHAnsi" w:hAnsiTheme="minorHAnsi"/>
        </w:rPr>
        <w:t>)</w:t>
      </w:r>
    </w:p>
    <w:p w:rsidR="00EF4885" w:rsidRPr="0036277C" w:rsidRDefault="00EF4885" w:rsidP="00EF4885">
      <w:pPr>
        <w:pStyle w:val="Standard"/>
        <w:jc w:val="both"/>
        <w:rPr>
          <w:rFonts w:asciiTheme="minorHAnsi" w:hAnsiTheme="minorHAnsi"/>
          <w:sz w:val="22"/>
          <w:szCs w:val="22"/>
        </w:rPr>
      </w:pPr>
    </w:p>
    <w:p w:rsidR="00EF4885" w:rsidRPr="0036277C" w:rsidRDefault="00EF4885" w:rsidP="00EF4885">
      <w:pPr>
        <w:pStyle w:val="Standard"/>
        <w:jc w:val="both"/>
        <w:rPr>
          <w:rFonts w:asciiTheme="minorHAnsi" w:hAnsiTheme="minorHAnsi"/>
          <w:sz w:val="22"/>
          <w:szCs w:val="22"/>
        </w:rPr>
      </w:pPr>
      <w:r w:rsidRPr="0036277C">
        <w:rPr>
          <w:rFonts w:asciiTheme="minorHAnsi" w:hAnsiTheme="minorHAnsi"/>
          <w:sz w:val="22"/>
          <w:szCs w:val="22"/>
        </w:rPr>
        <w:t xml:space="preserve">Per eventuali chiarimenti </w:t>
      </w:r>
      <w:proofErr w:type="spellStart"/>
      <w:r w:rsidRPr="0036277C">
        <w:rPr>
          <w:rFonts w:asciiTheme="minorHAnsi" w:hAnsiTheme="minorHAnsi"/>
          <w:sz w:val="22"/>
          <w:szCs w:val="22"/>
        </w:rPr>
        <w:t>cell</w:t>
      </w:r>
      <w:proofErr w:type="spellEnd"/>
      <w:r w:rsidRPr="0036277C">
        <w:rPr>
          <w:rFonts w:asciiTheme="minorHAnsi" w:hAnsiTheme="minorHAnsi"/>
          <w:sz w:val="22"/>
          <w:szCs w:val="22"/>
        </w:rPr>
        <w:t xml:space="preserve">. </w:t>
      </w:r>
      <w:proofErr w:type="gramStart"/>
      <w:r w:rsidRPr="0036277C">
        <w:rPr>
          <w:rFonts w:asciiTheme="minorHAnsi" w:hAnsiTheme="minorHAnsi"/>
          <w:sz w:val="22"/>
          <w:szCs w:val="22"/>
        </w:rPr>
        <w:t>responsabile</w:t>
      </w:r>
      <w:proofErr w:type="gramEnd"/>
      <w:r w:rsidRPr="0036277C">
        <w:rPr>
          <w:rFonts w:asciiTheme="minorHAnsi" w:hAnsiTheme="minorHAnsi"/>
          <w:sz w:val="22"/>
          <w:szCs w:val="22"/>
        </w:rPr>
        <w:t xml:space="preserve"> 340/8556497</w:t>
      </w:r>
    </w:p>
    <w:p w:rsidR="00EF4885" w:rsidRPr="0036277C" w:rsidRDefault="00EF4885" w:rsidP="00EF4885">
      <w:pPr>
        <w:pStyle w:val="Standard"/>
        <w:jc w:val="both"/>
        <w:rPr>
          <w:rFonts w:asciiTheme="minorHAnsi" w:hAnsiTheme="minorHAnsi"/>
          <w:b/>
          <w:sz w:val="22"/>
          <w:szCs w:val="22"/>
        </w:rPr>
      </w:pPr>
      <w:r w:rsidRPr="0036277C">
        <w:rPr>
          <w:rFonts w:asciiTheme="minorHAnsi" w:hAnsiTheme="minorHAnsi"/>
          <w:b/>
          <w:sz w:val="22"/>
          <w:szCs w:val="22"/>
        </w:rPr>
        <w:t>Si specifica che il rimborso spese si dovrà effettuare solo dopo avere ricevuto le modalità attuative</w:t>
      </w:r>
    </w:p>
    <w:p w:rsidR="00EF4885" w:rsidRPr="0036277C" w:rsidRDefault="00EF4885" w:rsidP="00EF4885">
      <w:pPr>
        <w:pStyle w:val="Standard"/>
        <w:jc w:val="both"/>
        <w:rPr>
          <w:rFonts w:asciiTheme="minorHAnsi" w:hAnsiTheme="minorHAnsi"/>
          <w:sz w:val="22"/>
          <w:szCs w:val="22"/>
        </w:rPr>
      </w:pPr>
    </w:p>
    <w:p w:rsidR="00EF4885" w:rsidRPr="0036277C" w:rsidRDefault="00653E43" w:rsidP="00EF4885">
      <w:pPr>
        <w:pStyle w:val="Standard"/>
        <w:jc w:val="both"/>
        <w:rPr>
          <w:rFonts w:asciiTheme="minorHAnsi" w:hAnsiTheme="minorHAnsi"/>
          <w:sz w:val="22"/>
          <w:szCs w:val="22"/>
        </w:rPr>
      </w:pPr>
      <w:r w:rsidRPr="0036277C">
        <w:rPr>
          <w:rFonts w:asciiTheme="minorHAnsi" w:hAnsiTheme="minorHAnsi"/>
          <w:sz w:val="22"/>
          <w:szCs w:val="22"/>
        </w:rPr>
        <w:t>Jacurso, lì 04 dicembre 2021</w:t>
      </w:r>
    </w:p>
    <w:p w:rsidR="00EF4885" w:rsidRPr="0036277C" w:rsidRDefault="00EF4885" w:rsidP="00EF4885">
      <w:pPr>
        <w:pStyle w:val="Standard"/>
        <w:jc w:val="both"/>
        <w:rPr>
          <w:rFonts w:asciiTheme="minorHAnsi" w:hAnsiTheme="minorHAnsi"/>
          <w:sz w:val="22"/>
          <w:szCs w:val="22"/>
        </w:rPr>
      </w:pPr>
    </w:p>
    <w:p w:rsidR="00EF4885" w:rsidRPr="0036277C" w:rsidRDefault="00EF4885" w:rsidP="00EF4885">
      <w:pPr>
        <w:pStyle w:val="Standard"/>
        <w:jc w:val="right"/>
        <w:rPr>
          <w:rFonts w:asciiTheme="minorHAnsi" w:hAnsiTheme="minorHAnsi"/>
          <w:sz w:val="22"/>
          <w:szCs w:val="22"/>
        </w:rPr>
      </w:pPr>
      <w:r w:rsidRPr="0036277C">
        <w:rPr>
          <w:rFonts w:asciiTheme="minorHAnsi" w:hAnsiTheme="minorHAnsi"/>
          <w:sz w:val="22"/>
          <w:szCs w:val="22"/>
        </w:rPr>
        <w:t>Il Presidente</w:t>
      </w:r>
    </w:p>
    <w:p w:rsidR="00EF4885" w:rsidRPr="0036277C" w:rsidRDefault="00EF4885" w:rsidP="00EF4885">
      <w:pPr>
        <w:pStyle w:val="Standard"/>
        <w:jc w:val="right"/>
        <w:rPr>
          <w:rFonts w:asciiTheme="minorHAnsi" w:hAnsiTheme="minorHAnsi"/>
          <w:sz w:val="22"/>
          <w:szCs w:val="22"/>
        </w:rPr>
      </w:pPr>
      <w:r w:rsidRPr="0036277C">
        <w:rPr>
          <w:rFonts w:asciiTheme="minorHAnsi" w:hAnsiTheme="minorHAnsi"/>
          <w:sz w:val="22"/>
          <w:szCs w:val="22"/>
        </w:rPr>
        <w:t>Antonio Ciliberto</w:t>
      </w:r>
    </w:p>
    <w:p w:rsidR="00C00FDC" w:rsidRDefault="00C00FDC">
      <w:bookmarkStart w:id="0" w:name="_GoBack"/>
      <w:bookmarkEnd w:id="0"/>
    </w:p>
    <w:p w:rsidR="00EF4885" w:rsidRDefault="00EF488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2"/>
        <w:gridCol w:w="5336"/>
      </w:tblGrid>
      <w:tr w:rsidR="00EF4885" w:rsidRPr="005951B1" w:rsidTr="001B42DD">
        <w:trPr>
          <w:trHeight w:val="1190"/>
        </w:trPr>
        <w:tc>
          <w:tcPr>
            <w:tcW w:w="9778" w:type="dxa"/>
            <w:gridSpan w:val="2"/>
            <w:tcBorders>
              <w:top w:val="single" w:sz="4" w:space="0" w:color="000000"/>
              <w:left w:val="single" w:sz="4" w:space="0" w:color="000000"/>
              <w:bottom w:val="single" w:sz="4" w:space="0" w:color="000000"/>
              <w:right w:val="single" w:sz="4" w:space="0" w:color="000000"/>
            </w:tcBorders>
            <w:hideMark/>
          </w:tcPr>
          <w:p w:rsidR="00EF4885" w:rsidRPr="00446C73" w:rsidRDefault="00EF4885" w:rsidP="001B42DD">
            <w:pPr>
              <w:pStyle w:val="Titolo1"/>
              <w:jc w:val="center"/>
              <w:rPr>
                <w:rFonts w:ascii="Agency FB" w:hAnsi="Agency FB"/>
                <w:i/>
                <w:u w:val="single" w:color="FF0000"/>
              </w:rPr>
            </w:pPr>
            <w:r w:rsidRPr="00446C73">
              <w:rPr>
                <w:rFonts w:ascii="Agency FB" w:hAnsi="Agency FB"/>
                <w:i/>
                <w:u w:val="single" w:color="FF0000"/>
              </w:rPr>
              <w:t>MOD</w:t>
            </w:r>
            <w:r w:rsidR="00C00FDC">
              <w:rPr>
                <w:rFonts w:ascii="Agency FB" w:hAnsi="Agency FB"/>
                <w:i/>
                <w:u w:val="single" w:color="FF0000"/>
              </w:rPr>
              <w:t>ULO DA RESTITUIRE COMPILATO</w:t>
            </w:r>
          </w:p>
          <w:p w:rsidR="00EF4885" w:rsidRPr="00C00FDC" w:rsidRDefault="00C00FDC" w:rsidP="001B42DD">
            <w:pPr>
              <w:pStyle w:val="Titolo1"/>
              <w:rPr>
                <w:rFonts w:ascii="Agency FB" w:hAnsi="Agency FB"/>
                <w:sz w:val="36"/>
              </w:rPr>
            </w:pPr>
            <w:r>
              <w:rPr>
                <w:rFonts w:ascii="Agency FB" w:hAnsi="Agency FB"/>
                <w:sz w:val="36"/>
              </w:rPr>
              <w:t>Mail antoniocilibertogior@libero.it</w:t>
            </w:r>
            <w:r w:rsidR="00EF4885" w:rsidRPr="00C00FDC">
              <w:rPr>
                <w:rFonts w:ascii="Agency FB" w:hAnsi="Agency FB"/>
                <w:sz w:val="36"/>
              </w:rPr>
              <w:t xml:space="preserve">                                       </w:t>
            </w:r>
          </w:p>
        </w:tc>
      </w:tr>
      <w:tr w:rsidR="00EF4885" w:rsidRPr="005951B1" w:rsidTr="001B42DD">
        <w:trPr>
          <w:trHeight w:val="1190"/>
        </w:trPr>
        <w:tc>
          <w:tcPr>
            <w:tcW w:w="9778" w:type="dxa"/>
            <w:gridSpan w:val="2"/>
            <w:tcBorders>
              <w:top w:val="single" w:sz="4" w:space="0" w:color="000000"/>
              <w:left w:val="single" w:sz="4" w:space="0" w:color="000000"/>
              <w:bottom w:val="single" w:sz="4" w:space="0" w:color="000000"/>
              <w:right w:val="single" w:sz="4" w:space="0" w:color="000000"/>
            </w:tcBorders>
          </w:tcPr>
          <w:p w:rsidR="00EF4885" w:rsidRPr="00C00FDC" w:rsidRDefault="00EF4885" w:rsidP="001B42DD"/>
        </w:tc>
      </w:tr>
      <w:tr w:rsidR="00EF4885" w:rsidRPr="0059433E" w:rsidTr="001B42DD">
        <w:trPr>
          <w:trHeight w:val="1154"/>
        </w:trPr>
        <w:tc>
          <w:tcPr>
            <w:tcW w:w="9778" w:type="dxa"/>
            <w:gridSpan w:val="2"/>
            <w:tcBorders>
              <w:top w:val="single" w:sz="4" w:space="0" w:color="000000"/>
              <w:left w:val="single" w:sz="4" w:space="0" w:color="000000"/>
              <w:bottom w:val="single" w:sz="4" w:space="0" w:color="000000"/>
              <w:right w:val="single" w:sz="4" w:space="0" w:color="000000"/>
            </w:tcBorders>
          </w:tcPr>
          <w:p w:rsidR="00EF4885" w:rsidRPr="00C00FDC" w:rsidRDefault="00EF4885" w:rsidP="001B42DD">
            <w:pPr>
              <w:pStyle w:val="Titolo1"/>
              <w:rPr>
                <w:sz w:val="36"/>
              </w:rPr>
            </w:pPr>
          </w:p>
          <w:p w:rsidR="00EF4885" w:rsidRPr="00446C73" w:rsidRDefault="00C00FDC" w:rsidP="001B42DD">
            <w:pPr>
              <w:pStyle w:val="Titolo1"/>
              <w:rPr>
                <w:rFonts w:ascii="Agency FB" w:hAnsi="Agency FB" w:cs="Tahoma"/>
                <w:sz w:val="36"/>
              </w:rPr>
            </w:pPr>
            <w:r>
              <w:rPr>
                <w:rFonts w:ascii="Agency FB" w:hAnsi="Agency FB" w:cs="Tahoma"/>
                <w:sz w:val="36"/>
              </w:rPr>
              <w:t>NOME SCUOLA</w:t>
            </w:r>
            <w:r w:rsidR="00EF4885" w:rsidRPr="00446C73">
              <w:rPr>
                <w:rFonts w:ascii="Agency FB" w:hAnsi="Agency FB" w:cs="Tahoma"/>
                <w:sz w:val="36"/>
              </w:rPr>
              <w:t>: ___________________________________</w:t>
            </w:r>
          </w:p>
          <w:p w:rsidR="00EF4885" w:rsidRPr="00446C73" w:rsidRDefault="00EF4885" w:rsidP="001B42DD">
            <w:pPr>
              <w:pStyle w:val="Titolo1"/>
              <w:rPr>
                <w:sz w:val="36"/>
              </w:rPr>
            </w:pPr>
            <w:proofErr w:type="spellStart"/>
            <w:r w:rsidRPr="00446C73">
              <w:rPr>
                <w:rFonts w:ascii="Agency FB" w:hAnsi="Agency FB" w:cs="Tahoma"/>
                <w:sz w:val="36"/>
              </w:rPr>
              <w:t>Prot</w:t>
            </w:r>
            <w:proofErr w:type="spellEnd"/>
            <w:r w:rsidRPr="00446C73">
              <w:rPr>
                <w:rFonts w:ascii="Agency FB" w:hAnsi="Agency FB" w:cs="Tahoma"/>
                <w:sz w:val="36"/>
              </w:rPr>
              <w:t>. Nr__________ DEL________________</w:t>
            </w:r>
            <w:r w:rsidRPr="00446C73">
              <w:rPr>
                <w:rFonts w:ascii="Agency FB" w:hAnsi="Agency FB"/>
                <w:sz w:val="36"/>
              </w:rPr>
              <w:t>_________</w:t>
            </w:r>
          </w:p>
        </w:tc>
      </w:tr>
      <w:tr w:rsidR="00EF4885" w:rsidRPr="0059433E" w:rsidTr="001B42DD">
        <w:trPr>
          <w:trHeight w:val="368"/>
        </w:trPr>
        <w:tc>
          <w:tcPr>
            <w:tcW w:w="9778" w:type="dxa"/>
            <w:gridSpan w:val="2"/>
            <w:tcBorders>
              <w:top w:val="single" w:sz="4" w:space="0" w:color="000000"/>
              <w:left w:val="single" w:sz="4" w:space="0" w:color="000000"/>
              <w:bottom w:val="single" w:sz="4" w:space="0" w:color="000000"/>
              <w:right w:val="single" w:sz="4" w:space="0" w:color="000000"/>
            </w:tcBorders>
          </w:tcPr>
          <w:p w:rsidR="00EF4885" w:rsidRPr="00446C73" w:rsidRDefault="00EF4885" w:rsidP="001B42DD">
            <w:pPr>
              <w:pStyle w:val="Titolo1"/>
              <w:rPr>
                <w:sz w:val="36"/>
              </w:rPr>
            </w:pPr>
          </w:p>
        </w:tc>
      </w:tr>
      <w:tr w:rsidR="00EF4885" w:rsidRPr="0059433E" w:rsidTr="001B42DD">
        <w:trPr>
          <w:trHeight w:val="843"/>
        </w:trPr>
        <w:tc>
          <w:tcPr>
            <w:tcW w:w="9778" w:type="dxa"/>
            <w:gridSpan w:val="2"/>
            <w:tcBorders>
              <w:top w:val="single" w:sz="4" w:space="0" w:color="000000"/>
              <w:left w:val="single" w:sz="4" w:space="0" w:color="000000"/>
              <w:bottom w:val="single" w:sz="4" w:space="0" w:color="000000"/>
              <w:right w:val="single" w:sz="4" w:space="0" w:color="000000"/>
            </w:tcBorders>
          </w:tcPr>
          <w:p w:rsidR="00EF4885" w:rsidRPr="00446C73" w:rsidRDefault="00EF4885" w:rsidP="001B42DD">
            <w:pPr>
              <w:pStyle w:val="Titolo1"/>
              <w:jc w:val="center"/>
              <w:rPr>
                <w:rFonts w:ascii="Agency FB" w:hAnsi="Agency FB"/>
                <w:sz w:val="40"/>
                <w:szCs w:val="40"/>
              </w:rPr>
            </w:pPr>
          </w:p>
          <w:p w:rsidR="00EF4885" w:rsidRPr="00446C73" w:rsidRDefault="00EF4885" w:rsidP="001B42DD">
            <w:pPr>
              <w:pStyle w:val="Titolo1"/>
              <w:jc w:val="center"/>
              <w:rPr>
                <w:rFonts w:ascii="Agency FB" w:hAnsi="Agency FB"/>
                <w:sz w:val="40"/>
                <w:szCs w:val="40"/>
              </w:rPr>
            </w:pPr>
            <w:r w:rsidRPr="00446C73">
              <w:rPr>
                <w:rFonts w:ascii="Agency FB" w:hAnsi="Agency FB"/>
                <w:sz w:val="40"/>
                <w:szCs w:val="40"/>
              </w:rPr>
              <w:t>INDICARE CON UNA X UNA DELLE SEGUENTI OPZIONI</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74"/>
              <w:gridCol w:w="2156"/>
              <w:gridCol w:w="1595"/>
              <w:gridCol w:w="1597"/>
              <w:gridCol w:w="1599"/>
              <w:gridCol w:w="1471"/>
            </w:tblGrid>
            <w:tr w:rsidR="00EF4885" w:rsidTr="001B42DD">
              <w:tc>
                <w:tcPr>
                  <w:tcW w:w="519" w:type="pct"/>
                  <w:noWrap/>
                </w:tcPr>
                <w:p w:rsidR="00EF4885" w:rsidRPr="0059433E" w:rsidRDefault="00EF4885" w:rsidP="001B42DD">
                  <w:pPr>
                    <w:rPr>
                      <w:rFonts w:ascii="Calibri" w:hAnsi="Calibri"/>
                      <w:color w:val="000000"/>
                    </w:rPr>
                  </w:pPr>
                </w:p>
              </w:tc>
              <w:tc>
                <w:tcPr>
                  <w:tcW w:w="1148" w:type="pct"/>
                </w:tcPr>
                <w:p w:rsidR="00EF4885" w:rsidRPr="0059433E" w:rsidRDefault="00EF4885" w:rsidP="001B42DD">
                  <w:pPr>
                    <w:jc w:val="center"/>
                    <w:rPr>
                      <w:rFonts w:ascii="Calibri" w:hAnsi="Calibri"/>
                      <w:color w:val="000000"/>
                    </w:rPr>
                  </w:pPr>
                </w:p>
              </w:tc>
              <w:tc>
                <w:tcPr>
                  <w:tcW w:w="849" w:type="pct"/>
                </w:tcPr>
                <w:p w:rsidR="00EF4885" w:rsidRPr="0059433E" w:rsidRDefault="00EF4885" w:rsidP="001B42DD">
                  <w:pPr>
                    <w:jc w:val="center"/>
                    <w:rPr>
                      <w:rFonts w:ascii="Calibri" w:hAnsi="Calibri"/>
                      <w:color w:val="000000"/>
                    </w:rPr>
                  </w:pPr>
                </w:p>
              </w:tc>
              <w:tc>
                <w:tcPr>
                  <w:tcW w:w="850" w:type="pct"/>
                </w:tcPr>
                <w:p w:rsidR="00EF4885" w:rsidRPr="0059433E" w:rsidRDefault="00EF4885" w:rsidP="001B42DD">
                  <w:pPr>
                    <w:jc w:val="center"/>
                    <w:rPr>
                      <w:rFonts w:ascii="Calibri" w:hAnsi="Calibri"/>
                      <w:color w:val="000000"/>
                    </w:rPr>
                  </w:pPr>
                </w:p>
              </w:tc>
              <w:tc>
                <w:tcPr>
                  <w:tcW w:w="851" w:type="pct"/>
                </w:tcPr>
                <w:p w:rsidR="00EF4885" w:rsidRPr="0059433E" w:rsidRDefault="00EF4885" w:rsidP="001B42DD">
                  <w:pPr>
                    <w:jc w:val="center"/>
                    <w:rPr>
                      <w:rFonts w:ascii="Calibri" w:hAnsi="Calibri"/>
                      <w:color w:val="000000"/>
                    </w:rPr>
                  </w:pPr>
                </w:p>
              </w:tc>
              <w:tc>
                <w:tcPr>
                  <w:tcW w:w="783" w:type="pct"/>
                </w:tcPr>
                <w:p w:rsidR="00EF4885" w:rsidRPr="0059433E" w:rsidRDefault="00EF4885" w:rsidP="001B42DD">
                  <w:pPr>
                    <w:jc w:val="center"/>
                    <w:rPr>
                      <w:rFonts w:ascii="Calibri" w:hAnsi="Calibri"/>
                      <w:color w:val="000000"/>
                    </w:rPr>
                  </w:pPr>
                </w:p>
              </w:tc>
            </w:tr>
            <w:tr w:rsidR="00EF4885" w:rsidTr="001B42DD">
              <w:trPr>
                <w:trHeight w:val="504"/>
              </w:trPr>
              <w:tc>
                <w:tcPr>
                  <w:tcW w:w="519" w:type="pct"/>
                  <w:noWrap/>
                </w:tcPr>
                <w:p w:rsidR="00EF4885" w:rsidRPr="0074668C" w:rsidRDefault="00EF4885" w:rsidP="001B42DD">
                  <w:pPr>
                    <w:pStyle w:val="Paragrafoelenco"/>
                    <w:numPr>
                      <w:ilvl w:val="0"/>
                      <w:numId w:val="1"/>
                    </w:numPr>
                    <w:spacing w:after="0" w:line="240" w:lineRule="auto"/>
                    <w:rPr>
                      <w:color w:val="000000"/>
                    </w:rPr>
                  </w:pPr>
                </w:p>
              </w:tc>
              <w:tc>
                <w:tcPr>
                  <w:tcW w:w="4481" w:type="pct"/>
                  <w:gridSpan w:val="5"/>
                  <w:tcBorders>
                    <w:right w:val="single" w:sz="8" w:space="0" w:color="4F81BD"/>
                  </w:tcBorders>
                  <w:hideMark/>
                </w:tcPr>
                <w:p w:rsidR="00EF4885" w:rsidRPr="0059433E" w:rsidRDefault="00EF4885" w:rsidP="001B42DD">
                  <w:pPr>
                    <w:jc w:val="center"/>
                    <w:rPr>
                      <w:rFonts w:ascii="Calibri" w:hAnsi="Calibri"/>
                      <w:b/>
                      <w:color w:val="000000"/>
                    </w:rPr>
                  </w:pPr>
                  <w:r w:rsidRPr="0059433E">
                    <w:rPr>
                      <w:rFonts w:ascii="Calibri" w:hAnsi="Calibri"/>
                      <w:b/>
                      <w:color w:val="000000"/>
                      <w:sz w:val="22"/>
                      <w:szCs w:val="22"/>
                    </w:rPr>
                    <w:t>AD</w:t>
                  </w:r>
                  <w:r>
                    <w:rPr>
                      <w:rFonts w:ascii="Calibri" w:hAnsi="Calibri"/>
                      <w:b/>
                      <w:color w:val="000000"/>
                      <w:sz w:val="22"/>
                      <w:szCs w:val="22"/>
                    </w:rPr>
                    <w:t>ERIAMO</w:t>
                  </w:r>
                  <w:r w:rsidR="00C00FDC">
                    <w:rPr>
                      <w:rFonts w:ascii="Calibri" w:hAnsi="Calibri"/>
                      <w:b/>
                      <w:color w:val="000000"/>
                      <w:sz w:val="22"/>
                      <w:szCs w:val="22"/>
                    </w:rPr>
                    <w:t xml:space="preserve"> AL PROGETTO </w:t>
                  </w:r>
                  <w:proofErr w:type="gramStart"/>
                  <w:r w:rsidR="00C00FDC">
                    <w:rPr>
                      <w:rFonts w:ascii="Calibri" w:hAnsi="Calibri"/>
                      <w:b/>
                      <w:color w:val="000000"/>
                      <w:sz w:val="22"/>
                      <w:szCs w:val="22"/>
                    </w:rPr>
                    <w:t>“ NEL</w:t>
                  </w:r>
                  <w:proofErr w:type="gramEnd"/>
                  <w:r w:rsidR="00C00FDC">
                    <w:rPr>
                      <w:rFonts w:ascii="Calibri" w:hAnsi="Calibri"/>
                      <w:b/>
                      <w:color w:val="000000"/>
                      <w:sz w:val="22"/>
                      <w:szCs w:val="22"/>
                    </w:rPr>
                    <w:t xml:space="preserve"> NOME DI GRETA”</w:t>
                  </w:r>
                </w:p>
              </w:tc>
            </w:tr>
            <w:tr w:rsidR="00EF4885" w:rsidTr="001B42DD">
              <w:trPr>
                <w:trHeight w:val="572"/>
              </w:trPr>
              <w:tc>
                <w:tcPr>
                  <w:tcW w:w="519" w:type="pct"/>
                  <w:tcBorders>
                    <w:top w:val="nil"/>
                  </w:tcBorders>
                  <w:noWrap/>
                </w:tcPr>
                <w:p w:rsidR="00EF4885" w:rsidRPr="0074668C" w:rsidRDefault="00EF4885" w:rsidP="001B42DD">
                  <w:pPr>
                    <w:pStyle w:val="Paragrafoelenco"/>
                    <w:numPr>
                      <w:ilvl w:val="0"/>
                      <w:numId w:val="1"/>
                    </w:numPr>
                    <w:spacing w:after="0" w:line="240" w:lineRule="auto"/>
                    <w:rPr>
                      <w:color w:val="000000"/>
                    </w:rPr>
                  </w:pPr>
                </w:p>
              </w:tc>
              <w:tc>
                <w:tcPr>
                  <w:tcW w:w="4481" w:type="pct"/>
                  <w:gridSpan w:val="5"/>
                  <w:tcBorders>
                    <w:top w:val="nil"/>
                    <w:left w:val="nil"/>
                    <w:bottom w:val="nil"/>
                    <w:right w:val="single" w:sz="8" w:space="0" w:color="4F81BD"/>
                  </w:tcBorders>
                  <w:hideMark/>
                </w:tcPr>
                <w:p w:rsidR="00EF4885" w:rsidRPr="0059433E" w:rsidRDefault="00EF4885" w:rsidP="001B42DD">
                  <w:pPr>
                    <w:jc w:val="center"/>
                    <w:rPr>
                      <w:rFonts w:ascii="Calibri" w:hAnsi="Calibri"/>
                      <w:b/>
                      <w:color w:val="000000"/>
                    </w:rPr>
                  </w:pPr>
                </w:p>
              </w:tc>
            </w:tr>
            <w:tr w:rsidR="00EF4885" w:rsidTr="001B42DD">
              <w:trPr>
                <w:trHeight w:val="544"/>
              </w:trPr>
              <w:tc>
                <w:tcPr>
                  <w:tcW w:w="519" w:type="pct"/>
                  <w:noWrap/>
                </w:tcPr>
                <w:p w:rsidR="00EF4885" w:rsidRPr="0074668C" w:rsidRDefault="00EF4885" w:rsidP="001B42DD">
                  <w:pPr>
                    <w:pStyle w:val="Paragrafoelenco"/>
                    <w:numPr>
                      <w:ilvl w:val="0"/>
                      <w:numId w:val="1"/>
                    </w:numPr>
                    <w:spacing w:after="0" w:line="240" w:lineRule="auto"/>
                    <w:rPr>
                      <w:color w:val="000000"/>
                    </w:rPr>
                  </w:pPr>
                </w:p>
              </w:tc>
              <w:tc>
                <w:tcPr>
                  <w:tcW w:w="4481" w:type="pct"/>
                  <w:gridSpan w:val="5"/>
                  <w:tcBorders>
                    <w:right w:val="single" w:sz="8" w:space="0" w:color="4F81BD"/>
                  </w:tcBorders>
                  <w:hideMark/>
                </w:tcPr>
                <w:p w:rsidR="00EF4885" w:rsidRPr="0059433E" w:rsidRDefault="00EF4885" w:rsidP="001B42DD">
                  <w:pPr>
                    <w:jc w:val="center"/>
                    <w:rPr>
                      <w:rFonts w:ascii="Calibri" w:hAnsi="Calibri"/>
                      <w:b/>
                      <w:color w:val="000000"/>
                    </w:rPr>
                  </w:pPr>
                </w:p>
              </w:tc>
            </w:tr>
            <w:tr w:rsidR="00EF4885" w:rsidTr="001B42DD">
              <w:trPr>
                <w:trHeight w:val="579"/>
              </w:trPr>
              <w:tc>
                <w:tcPr>
                  <w:tcW w:w="519" w:type="pct"/>
                  <w:tcBorders>
                    <w:top w:val="nil"/>
                  </w:tcBorders>
                  <w:noWrap/>
                </w:tcPr>
                <w:p w:rsidR="00EF4885" w:rsidRPr="0074668C" w:rsidRDefault="00EF4885" w:rsidP="001B42DD">
                  <w:pPr>
                    <w:pStyle w:val="Paragrafoelenco"/>
                    <w:numPr>
                      <w:ilvl w:val="0"/>
                      <w:numId w:val="1"/>
                    </w:numPr>
                    <w:spacing w:after="0" w:line="240" w:lineRule="auto"/>
                    <w:rPr>
                      <w:color w:val="000000"/>
                    </w:rPr>
                  </w:pPr>
                </w:p>
              </w:tc>
              <w:tc>
                <w:tcPr>
                  <w:tcW w:w="4481" w:type="pct"/>
                  <w:gridSpan w:val="5"/>
                  <w:tcBorders>
                    <w:top w:val="nil"/>
                    <w:left w:val="nil"/>
                    <w:bottom w:val="single" w:sz="8" w:space="0" w:color="4F81BD"/>
                    <w:right w:val="single" w:sz="8" w:space="0" w:color="4F81BD"/>
                  </w:tcBorders>
                  <w:hideMark/>
                </w:tcPr>
                <w:p w:rsidR="00EF4885" w:rsidRPr="0059433E" w:rsidRDefault="00EF4885" w:rsidP="001B42DD">
                  <w:pPr>
                    <w:jc w:val="center"/>
                    <w:rPr>
                      <w:rFonts w:ascii="Calibri" w:hAnsi="Calibri"/>
                      <w:b/>
                      <w:color w:val="000000"/>
                    </w:rPr>
                  </w:pPr>
                  <w:r w:rsidRPr="0059433E">
                    <w:rPr>
                      <w:rFonts w:ascii="Calibri" w:hAnsi="Calibri"/>
                      <w:b/>
                      <w:color w:val="000000"/>
                      <w:sz w:val="22"/>
                      <w:szCs w:val="22"/>
                    </w:rPr>
                    <w:t>NON INTERESSA ADERIRE AL PROGETTO</w:t>
                  </w:r>
                </w:p>
              </w:tc>
            </w:tr>
          </w:tbl>
          <w:p w:rsidR="00EF4885" w:rsidRPr="00446C73" w:rsidRDefault="00EF4885" w:rsidP="001B42DD">
            <w:pPr>
              <w:pStyle w:val="Titolo1"/>
              <w:rPr>
                <w:sz w:val="36"/>
              </w:rPr>
            </w:pPr>
          </w:p>
        </w:tc>
      </w:tr>
      <w:tr w:rsidR="00EF4885" w:rsidRPr="0059433E" w:rsidTr="001B42DD">
        <w:trPr>
          <w:trHeight w:val="825"/>
        </w:trPr>
        <w:tc>
          <w:tcPr>
            <w:tcW w:w="9778" w:type="dxa"/>
            <w:gridSpan w:val="2"/>
            <w:tcBorders>
              <w:top w:val="single" w:sz="4" w:space="0" w:color="000000"/>
              <w:left w:val="single" w:sz="4" w:space="0" w:color="000000"/>
              <w:bottom w:val="single" w:sz="4" w:space="0" w:color="000000"/>
              <w:right w:val="single" w:sz="4" w:space="0" w:color="000000"/>
            </w:tcBorders>
          </w:tcPr>
          <w:p w:rsidR="00EF4885" w:rsidRPr="0059433E" w:rsidRDefault="00EF4885" w:rsidP="001B42DD">
            <w:pPr>
              <w:jc w:val="both"/>
              <w:rPr>
                <w:rFonts w:ascii="Agency FB" w:hAnsi="Agency FB"/>
                <w:b/>
              </w:rPr>
            </w:pPr>
            <w:r w:rsidRPr="0059433E">
              <w:rPr>
                <w:rFonts w:ascii="Agency FB" w:hAnsi="Agency FB"/>
                <w:b/>
                <w:sz w:val="22"/>
                <w:szCs w:val="22"/>
              </w:rPr>
              <w:t xml:space="preserve">Si prega di restituire compilato il seguente modulo al fine di meglio organizzare il nostro servizio. </w:t>
            </w:r>
          </w:p>
          <w:p w:rsidR="00EF4885" w:rsidRPr="00446C73" w:rsidRDefault="00EF4885" w:rsidP="001B42DD">
            <w:pPr>
              <w:pStyle w:val="Titolo1"/>
              <w:rPr>
                <w:rFonts w:ascii="Agency FB" w:hAnsi="Agency FB"/>
                <w:sz w:val="36"/>
              </w:rPr>
            </w:pPr>
          </w:p>
        </w:tc>
      </w:tr>
      <w:tr w:rsidR="00EF4885" w:rsidRPr="0059433E" w:rsidTr="001B42DD">
        <w:trPr>
          <w:trHeight w:val="1792"/>
        </w:trPr>
        <w:tc>
          <w:tcPr>
            <w:tcW w:w="4361" w:type="dxa"/>
            <w:tcBorders>
              <w:top w:val="single" w:sz="4" w:space="0" w:color="000000"/>
              <w:left w:val="single" w:sz="4" w:space="0" w:color="000000"/>
              <w:bottom w:val="single" w:sz="4" w:space="0" w:color="000000"/>
              <w:right w:val="single" w:sz="4" w:space="0" w:color="000000"/>
            </w:tcBorders>
            <w:hideMark/>
          </w:tcPr>
          <w:p w:rsidR="00EF4885" w:rsidRPr="00446C73" w:rsidRDefault="00EF4885" w:rsidP="001B42DD">
            <w:pPr>
              <w:pStyle w:val="Titolo1"/>
              <w:rPr>
                <w:rFonts w:ascii="Agency FB" w:hAnsi="Agency FB"/>
                <w:sz w:val="28"/>
                <w:szCs w:val="28"/>
              </w:rPr>
            </w:pPr>
            <w:r w:rsidRPr="00446C73">
              <w:rPr>
                <w:rFonts w:ascii="Agency FB" w:hAnsi="Agency FB"/>
                <w:sz w:val="28"/>
                <w:szCs w:val="28"/>
              </w:rPr>
              <w:t xml:space="preserve">NOTE: </w:t>
            </w:r>
          </w:p>
          <w:p w:rsidR="00EF4885" w:rsidRPr="00446C73" w:rsidRDefault="00EF4885" w:rsidP="001B42DD">
            <w:pPr>
              <w:pStyle w:val="Titolo1"/>
              <w:rPr>
                <w:rFonts w:ascii="Agency FB" w:hAnsi="Agency FB"/>
                <w:sz w:val="28"/>
                <w:szCs w:val="28"/>
              </w:rPr>
            </w:pPr>
            <w:proofErr w:type="gramStart"/>
            <w:r w:rsidRPr="00446C73">
              <w:rPr>
                <w:rFonts w:ascii="Agency FB" w:hAnsi="Agency FB"/>
                <w:sz w:val="28"/>
                <w:szCs w:val="28"/>
              </w:rPr>
              <w:t>vostra</w:t>
            </w:r>
            <w:proofErr w:type="gramEnd"/>
            <w:r w:rsidRPr="00446C73">
              <w:rPr>
                <w:rFonts w:ascii="Agency FB" w:hAnsi="Agency FB"/>
                <w:sz w:val="28"/>
                <w:szCs w:val="28"/>
              </w:rPr>
              <w:t xml:space="preserve"> mail________________________</w:t>
            </w:r>
          </w:p>
        </w:tc>
        <w:tc>
          <w:tcPr>
            <w:tcW w:w="5417" w:type="dxa"/>
            <w:tcBorders>
              <w:top w:val="single" w:sz="4" w:space="0" w:color="000000"/>
              <w:left w:val="single" w:sz="4" w:space="0" w:color="000000"/>
              <w:bottom w:val="single" w:sz="4" w:space="0" w:color="000000"/>
              <w:right w:val="single" w:sz="4" w:space="0" w:color="000000"/>
            </w:tcBorders>
          </w:tcPr>
          <w:p w:rsidR="00C00FDC" w:rsidRDefault="00C00FDC" w:rsidP="001B42DD">
            <w:pPr>
              <w:jc w:val="center"/>
              <w:rPr>
                <w:rFonts w:ascii="Calibri" w:hAnsi="Calibri"/>
                <w:b/>
                <w:sz w:val="22"/>
                <w:szCs w:val="22"/>
              </w:rPr>
            </w:pPr>
          </w:p>
          <w:p w:rsidR="00EF4885" w:rsidRPr="0059433E" w:rsidRDefault="00C00FDC" w:rsidP="001B42DD">
            <w:pPr>
              <w:jc w:val="center"/>
              <w:rPr>
                <w:rFonts w:ascii="Calibri" w:hAnsi="Calibri"/>
                <w:b/>
              </w:rPr>
            </w:pPr>
            <w:r>
              <w:rPr>
                <w:rFonts w:ascii="Calibri" w:hAnsi="Calibri"/>
                <w:b/>
                <w:sz w:val="22"/>
                <w:szCs w:val="22"/>
              </w:rPr>
              <w:t>IL DRIGENTE SCOLASTICO</w:t>
            </w:r>
          </w:p>
          <w:p w:rsidR="00EF4885" w:rsidRPr="0059433E" w:rsidRDefault="00EF4885" w:rsidP="001B42DD">
            <w:pPr>
              <w:jc w:val="right"/>
              <w:rPr>
                <w:rFonts w:ascii="Calibri" w:hAnsi="Calibri"/>
              </w:rPr>
            </w:pPr>
          </w:p>
          <w:p w:rsidR="00EF4885" w:rsidRPr="0059433E" w:rsidRDefault="00EF4885" w:rsidP="001B42DD">
            <w:pPr>
              <w:jc w:val="right"/>
              <w:rPr>
                <w:rFonts w:ascii="Calibri" w:hAnsi="Calibri"/>
              </w:rPr>
            </w:pPr>
          </w:p>
          <w:p w:rsidR="00EF4885" w:rsidRPr="0059433E" w:rsidRDefault="00EF4885" w:rsidP="001B42DD">
            <w:pPr>
              <w:jc w:val="center"/>
              <w:rPr>
                <w:rFonts w:ascii="Perpetua" w:hAnsi="Perpetua"/>
                <w:b/>
                <w:sz w:val="36"/>
              </w:rPr>
            </w:pPr>
            <w:r w:rsidRPr="0059433E">
              <w:rPr>
                <w:rFonts w:ascii="Calibri" w:hAnsi="Calibri"/>
                <w:b/>
                <w:sz w:val="22"/>
                <w:szCs w:val="22"/>
              </w:rPr>
              <w:t>Firma_______________________________</w:t>
            </w:r>
          </w:p>
          <w:p w:rsidR="00EF4885" w:rsidRPr="00446C73" w:rsidRDefault="00EF4885" w:rsidP="001B42DD">
            <w:pPr>
              <w:pStyle w:val="Titolo1"/>
              <w:rPr>
                <w:sz w:val="36"/>
              </w:rPr>
            </w:pPr>
          </w:p>
        </w:tc>
      </w:tr>
    </w:tbl>
    <w:p w:rsidR="00EF4885" w:rsidRDefault="00EF4885" w:rsidP="00EF4885">
      <w:pPr>
        <w:rPr>
          <w:b/>
          <w:sz w:val="32"/>
          <w:szCs w:val="32"/>
        </w:rPr>
      </w:pPr>
    </w:p>
    <w:sectPr w:rsidR="00EF48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gency FB">
    <w:altName w:val="Trebuchet MS"/>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altName w:val="Georgi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06B3"/>
    <w:multiLevelType w:val="hybridMultilevel"/>
    <w:tmpl w:val="A5DECFC4"/>
    <w:lvl w:ilvl="0" w:tplc="D99A88B2">
      <w:start w:val="1"/>
      <w:numFmt w:val="bullet"/>
      <w:lvlText w:val=""/>
      <w:lvlJc w:val="left"/>
      <w:pPr>
        <w:ind w:left="720" w:hanging="323"/>
      </w:pPr>
      <w:rPr>
        <w:rFonts w:ascii="MS Reference Sans Serif" w:hAnsi="MS Reference Sans Serif" w:hint="default"/>
        <w:b/>
        <w:i w:val="0"/>
        <w:color w:val="auto"/>
        <w:sz w:val="3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8C96931"/>
    <w:multiLevelType w:val="multilevel"/>
    <w:tmpl w:val="B93A6336"/>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4103F4"/>
    <w:multiLevelType w:val="multilevel"/>
    <w:tmpl w:val="9954D88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4FE2CBB"/>
    <w:multiLevelType w:val="multilevel"/>
    <w:tmpl w:val="8B8E350E"/>
    <w:styleLink w:val="WWNum5"/>
    <w:lvl w:ilvl="0">
      <w:start w:val="1"/>
      <w:numFmt w:val="decimal"/>
      <w:lvlText w:val="%1."/>
      <w:lvlJc w:val="left"/>
      <w:pPr>
        <w:ind w:left="21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0DC039B"/>
    <w:multiLevelType w:val="multilevel"/>
    <w:tmpl w:val="223E2C7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4734E8"/>
    <w:multiLevelType w:val="multilevel"/>
    <w:tmpl w:val="C81C7226"/>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502A1F9B"/>
    <w:multiLevelType w:val="multilevel"/>
    <w:tmpl w:val="4C3E449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C184FF4"/>
    <w:multiLevelType w:val="multilevel"/>
    <w:tmpl w:val="38B85F2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CF97563"/>
    <w:multiLevelType w:val="multilevel"/>
    <w:tmpl w:val="53A6875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0A30059"/>
    <w:multiLevelType w:val="multilevel"/>
    <w:tmpl w:val="2E9695D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8244460"/>
    <w:multiLevelType w:val="multilevel"/>
    <w:tmpl w:val="A11E892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7"/>
  </w:num>
  <w:num w:numId="5">
    <w:abstractNumId w:val="2"/>
  </w:num>
  <w:num w:numId="6">
    <w:abstractNumId w:val="8"/>
  </w:num>
  <w:num w:numId="7">
    <w:abstractNumId w:val="5"/>
  </w:num>
  <w:num w:numId="8">
    <w:abstractNumId w:val="4"/>
  </w:num>
  <w:num w:numId="9">
    <w:abstractNumId w:val="1"/>
  </w:num>
  <w:num w:numId="10">
    <w:abstractNumId w:val="6"/>
  </w:num>
  <w:num w:numId="11">
    <w:abstractNumId w:val="3"/>
  </w:num>
  <w:num w:numId="12">
    <w:abstractNumId w:val="9"/>
  </w:num>
  <w:num w:numId="13">
    <w:abstractNumId w:val="10"/>
  </w:num>
  <w:num w:numId="14">
    <w:abstractNumId w:val="7"/>
  </w:num>
  <w:num w:numId="15">
    <w:abstractNumId w:val="2"/>
  </w:num>
  <w:num w:numId="16">
    <w:abstractNumId w:val="8"/>
  </w:num>
  <w:num w:numId="17">
    <w:abstractNumId w:val="5"/>
  </w:num>
  <w:num w:numId="18">
    <w:abstractNumId w:val="4"/>
  </w:num>
  <w:num w:numId="19">
    <w:abstractNumId w:val="1"/>
  </w:num>
  <w:num w:numId="20">
    <w:abstractNumId w:val="6"/>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85"/>
    <w:rsid w:val="0036277C"/>
    <w:rsid w:val="00653E43"/>
    <w:rsid w:val="00B15411"/>
    <w:rsid w:val="00C00FDC"/>
    <w:rsid w:val="00EF4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7FD7B-7E33-4CCA-B2B1-7E60BADA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488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F4885"/>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4885"/>
    <w:rPr>
      <w:rFonts w:ascii="Cambria" w:eastAsia="Times New Roman" w:hAnsi="Cambria" w:cs="Times New Roman"/>
      <w:b/>
      <w:bCs/>
      <w:kern w:val="32"/>
      <w:sz w:val="32"/>
      <w:szCs w:val="32"/>
      <w:lang w:eastAsia="it-IT"/>
    </w:rPr>
  </w:style>
  <w:style w:type="paragraph" w:styleId="Paragrafoelenco">
    <w:name w:val="List Paragraph"/>
    <w:basedOn w:val="Normale"/>
    <w:qFormat/>
    <w:rsid w:val="00EF4885"/>
    <w:pPr>
      <w:spacing w:after="200" w:line="276" w:lineRule="auto"/>
      <w:ind w:left="720"/>
      <w:contextualSpacing/>
    </w:pPr>
    <w:rPr>
      <w:rFonts w:ascii="Calibri" w:hAnsi="Calibri"/>
      <w:sz w:val="22"/>
      <w:szCs w:val="22"/>
    </w:rPr>
  </w:style>
  <w:style w:type="paragraph" w:customStyle="1" w:styleId="Standard">
    <w:name w:val="Standard"/>
    <w:rsid w:val="00EF488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2">
    <w:name w:val="WWNum2"/>
    <w:basedOn w:val="Nessunelenco"/>
    <w:rsid w:val="00EF4885"/>
    <w:pPr>
      <w:numPr>
        <w:numId w:val="2"/>
      </w:numPr>
    </w:pPr>
  </w:style>
  <w:style w:type="numbering" w:customStyle="1" w:styleId="WWNum3">
    <w:name w:val="WWNum3"/>
    <w:basedOn w:val="Nessunelenco"/>
    <w:rsid w:val="00EF4885"/>
    <w:pPr>
      <w:numPr>
        <w:numId w:val="3"/>
      </w:numPr>
    </w:pPr>
  </w:style>
  <w:style w:type="numbering" w:customStyle="1" w:styleId="WWNum6">
    <w:name w:val="WWNum6"/>
    <w:basedOn w:val="Nessunelenco"/>
    <w:rsid w:val="00EF4885"/>
    <w:pPr>
      <w:numPr>
        <w:numId w:val="4"/>
      </w:numPr>
    </w:pPr>
  </w:style>
  <w:style w:type="numbering" w:customStyle="1" w:styleId="WWNum7">
    <w:name w:val="WWNum7"/>
    <w:basedOn w:val="Nessunelenco"/>
    <w:rsid w:val="00EF4885"/>
    <w:pPr>
      <w:numPr>
        <w:numId w:val="5"/>
      </w:numPr>
    </w:pPr>
  </w:style>
  <w:style w:type="numbering" w:customStyle="1" w:styleId="WWNum8">
    <w:name w:val="WWNum8"/>
    <w:basedOn w:val="Nessunelenco"/>
    <w:rsid w:val="00EF4885"/>
    <w:pPr>
      <w:numPr>
        <w:numId w:val="6"/>
      </w:numPr>
    </w:pPr>
  </w:style>
  <w:style w:type="numbering" w:customStyle="1" w:styleId="WWNum9">
    <w:name w:val="WWNum9"/>
    <w:basedOn w:val="Nessunelenco"/>
    <w:rsid w:val="00EF4885"/>
    <w:pPr>
      <w:numPr>
        <w:numId w:val="7"/>
      </w:numPr>
    </w:pPr>
  </w:style>
  <w:style w:type="numbering" w:customStyle="1" w:styleId="WWNum10">
    <w:name w:val="WWNum10"/>
    <w:basedOn w:val="Nessunelenco"/>
    <w:rsid w:val="00EF4885"/>
    <w:pPr>
      <w:numPr>
        <w:numId w:val="8"/>
      </w:numPr>
    </w:pPr>
  </w:style>
  <w:style w:type="numbering" w:customStyle="1" w:styleId="WWNum11">
    <w:name w:val="WWNum11"/>
    <w:basedOn w:val="Nessunelenco"/>
    <w:rsid w:val="00EF4885"/>
    <w:pPr>
      <w:numPr>
        <w:numId w:val="9"/>
      </w:numPr>
    </w:pPr>
  </w:style>
  <w:style w:type="numbering" w:customStyle="1" w:styleId="WWNum4">
    <w:name w:val="WWNum4"/>
    <w:basedOn w:val="Nessunelenco"/>
    <w:rsid w:val="00EF4885"/>
    <w:pPr>
      <w:numPr>
        <w:numId w:val="10"/>
      </w:numPr>
    </w:pPr>
  </w:style>
  <w:style w:type="numbering" w:customStyle="1" w:styleId="WWNum5">
    <w:name w:val="WWNum5"/>
    <w:basedOn w:val="Nessunelenco"/>
    <w:rsid w:val="00EF4885"/>
    <w:pPr>
      <w:numPr>
        <w:numId w:val="11"/>
      </w:numPr>
    </w:pPr>
  </w:style>
  <w:style w:type="character" w:styleId="Collegamentoipertestuale">
    <w:name w:val="Hyperlink"/>
    <w:basedOn w:val="Carpredefinitoparagrafo"/>
    <w:rsid w:val="00C00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ntoniocilibertogiornalist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1170</Words>
  <Characters>6671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dc:creator>
  <cp:keywords/>
  <dc:description/>
  <cp:lastModifiedBy>AMMINISTRAZIONE</cp:lastModifiedBy>
  <cp:revision>3</cp:revision>
  <dcterms:created xsi:type="dcterms:W3CDTF">2019-11-26T10:31:00Z</dcterms:created>
  <dcterms:modified xsi:type="dcterms:W3CDTF">2021-12-04T11:40:00Z</dcterms:modified>
</cp:coreProperties>
</file>