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8408" w14:textId="77777777" w:rsidR="00D90847" w:rsidRPr="00870635" w:rsidRDefault="00870635" w:rsidP="00D90847">
      <w:pPr>
        <w:pStyle w:val="Testonotesezione"/>
        <w:snapToGrid w:val="0"/>
        <w:spacing w:line="276" w:lineRule="auto"/>
        <w:jc w:val="center"/>
        <w:rPr>
          <w:b/>
          <w:i w:val="0"/>
          <w:sz w:val="24"/>
          <w:szCs w:val="24"/>
        </w:rPr>
      </w:pPr>
      <w:r w:rsidRPr="00870635">
        <w:rPr>
          <w:b/>
          <w:i w:val="0"/>
          <w:sz w:val="24"/>
          <w:szCs w:val="24"/>
        </w:rPr>
        <w:t>PROGETTO DI EDUCAZIONE CON L’ARTE</w:t>
      </w:r>
      <w:r w:rsidR="0058711E">
        <w:rPr>
          <w:b/>
          <w:i w:val="0"/>
          <w:sz w:val="24"/>
          <w:szCs w:val="24"/>
        </w:rPr>
        <w:t>:</w:t>
      </w:r>
    </w:p>
    <w:p w14:paraId="58F31B0B" w14:textId="07E3CCCC" w:rsidR="00D90847" w:rsidRPr="00AE5CF5" w:rsidRDefault="00870635" w:rsidP="00D90847">
      <w:pPr>
        <w:pStyle w:val="Testonotesezione"/>
        <w:snapToGrid w:val="0"/>
        <w:spacing w:line="276" w:lineRule="auto"/>
        <w:jc w:val="center"/>
        <w:rPr>
          <w:b/>
          <w:i w:val="0"/>
          <w:sz w:val="24"/>
          <w:szCs w:val="24"/>
          <w:u w:val="single"/>
        </w:rPr>
      </w:pPr>
      <w:r w:rsidRPr="00AE5CF5">
        <w:rPr>
          <w:b/>
          <w:i w:val="0"/>
          <w:sz w:val="24"/>
          <w:szCs w:val="24"/>
          <w:u w:val="single"/>
        </w:rPr>
        <w:t>LE SCUOLE PROTAGONISTE A PALAZZO SANSEDONI</w:t>
      </w:r>
      <w:r w:rsidR="00717F6F">
        <w:rPr>
          <w:b/>
          <w:i w:val="0"/>
          <w:sz w:val="24"/>
          <w:szCs w:val="24"/>
          <w:u w:val="single"/>
        </w:rPr>
        <w:t xml:space="preserve"> (A.A. </w:t>
      </w:r>
      <w:r w:rsidR="00D804DE">
        <w:rPr>
          <w:b/>
          <w:i w:val="0"/>
          <w:sz w:val="24"/>
          <w:szCs w:val="24"/>
          <w:u w:val="single"/>
        </w:rPr>
        <w:t>2021-2022</w:t>
      </w:r>
      <w:r w:rsidR="00717F6F">
        <w:rPr>
          <w:b/>
          <w:i w:val="0"/>
          <w:sz w:val="24"/>
          <w:szCs w:val="24"/>
          <w:u w:val="single"/>
        </w:rPr>
        <w:t>)</w:t>
      </w:r>
    </w:p>
    <w:p w14:paraId="016163AB" w14:textId="77777777" w:rsidR="00717F6F" w:rsidRDefault="00717F6F" w:rsidP="00B47B97">
      <w:pPr>
        <w:pStyle w:val="Testonotesezione"/>
        <w:tabs>
          <w:tab w:val="left" w:pos="6804"/>
        </w:tabs>
        <w:snapToGrid w:val="0"/>
        <w:spacing w:line="276" w:lineRule="auto"/>
        <w:jc w:val="both"/>
        <w:rPr>
          <w:b/>
          <w:i w:val="0"/>
          <w:szCs w:val="22"/>
        </w:rPr>
      </w:pPr>
    </w:p>
    <w:p w14:paraId="10395577" w14:textId="77777777" w:rsidR="00A00C1C" w:rsidRPr="00A00C1C" w:rsidRDefault="00B47B97" w:rsidP="00B47B97">
      <w:pPr>
        <w:pStyle w:val="Testonotesezione"/>
        <w:tabs>
          <w:tab w:val="left" w:pos="6804"/>
        </w:tabs>
        <w:snapToGrid w:val="0"/>
        <w:spacing w:line="276" w:lineRule="auto"/>
        <w:jc w:val="both"/>
        <w:rPr>
          <w:b/>
          <w:i w:val="0"/>
          <w:szCs w:val="22"/>
        </w:rPr>
      </w:pPr>
      <w:r>
        <w:rPr>
          <w:b/>
          <w:i w:val="0"/>
          <w:szCs w:val="22"/>
        </w:rPr>
        <w:tab/>
      </w:r>
    </w:p>
    <w:p w14:paraId="02906E82" w14:textId="77777777" w:rsidR="00A00C1C" w:rsidRDefault="00A00C1C" w:rsidP="00F400F4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00C1C">
        <w:rPr>
          <w:rFonts w:ascii="Times New Roman" w:hAnsi="Times New Roman"/>
          <w:b/>
          <w:sz w:val="22"/>
          <w:szCs w:val="22"/>
        </w:rPr>
        <w:t>PREMESSA</w:t>
      </w:r>
    </w:p>
    <w:p w14:paraId="79EC19A6" w14:textId="77777777" w:rsidR="00870635" w:rsidRPr="00A00C1C" w:rsidRDefault="00870635" w:rsidP="00870635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71A0E223" w14:textId="77777777" w:rsidR="00BA074E" w:rsidRDefault="00A00C1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0C1C">
        <w:rPr>
          <w:rFonts w:ascii="Times New Roman" w:hAnsi="Times New Roman"/>
          <w:sz w:val="22"/>
          <w:szCs w:val="22"/>
        </w:rPr>
        <w:t xml:space="preserve">A partire da marzo 2015, la Fondazione MPS ha reso </w:t>
      </w:r>
      <w:r w:rsidR="003217FA">
        <w:rPr>
          <w:rFonts w:ascii="Times New Roman" w:hAnsi="Times New Roman"/>
          <w:sz w:val="22"/>
          <w:szCs w:val="22"/>
        </w:rPr>
        <w:t xml:space="preserve">pienamente </w:t>
      </w:r>
      <w:r w:rsidRPr="00A00C1C">
        <w:rPr>
          <w:rFonts w:ascii="Times New Roman" w:hAnsi="Times New Roman"/>
          <w:sz w:val="22"/>
          <w:szCs w:val="22"/>
        </w:rPr>
        <w:t>visitabile la sua sede, Palazzo Sansedoni, come spazio museale</w:t>
      </w:r>
      <w:r w:rsidR="003217FA">
        <w:rPr>
          <w:rFonts w:ascii="Times New Roman" w:hAnsi="Times New Roman"/>
          <w:sz w:val="22"/>
          <w:szCs w:val="22"/>
        </w:rPr>
        <w:t>,</w:t>
      </w:r>
      <w:r w:rsidR="005A0577">
        <w:rPr>
          <w:rFonts w:ascii="Times New Roman" w:hAnsi="Times New Roman"/>
          <w:sz w:val="22"/>
          <w:szCs w:val="22"/>
        </w:rPr>
        <w:t xml:space="preserve"> progettando un percorso teso a valorizzare le vicende costruttive e storiche dell’antico edificio</w:t>
      </w:r>
      <w:r w:rsidRPr="00A00C1C">
        <w:rPr>
          <w:rFonts w:ascii="Times New Roman" w:hAnsi="Times New Roman"/>
          <w:sz w:val="22"/>
          <w:szCs w:val="22"/>
        </w:rPr>
        <w:t xml:space="preserve">. </w:t>
      </w:r>
    </w:p>
    <w:p w14:paraId="4410565F" w14:textId="77777777" w:rsidR="00A00C1C" w:rsidRPr="00A00C1C" w:rsidRDefault="00A00C1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0C1C">
        <w:rPr>
          <w:rFonts w:ascii="Times New Roman" w:hAnsi="Times New Roman"/>
          <w:sz w:val="22"/>
          <w:szCs w:val="22"/>
        </w:rPr>
        <w:t xml:space="preserve">Le visite, solo su prenotazione, </w:t>
      </w:r>
      <w:r w:rsidR="00BA074E">
        <w:rPr>
          <w:rFonts w:ascii="Times New Roman" w:hAnsi="Times New Roman"/>
          <w:sz w:val="22"/>
          <w:szCs w:val="22"/>
        </w:rPr>
        <w:t xml:space="preserve">gestite dalla strumentale Vernice Progetti Culturali, </w:t>
      </w:r>
      <w:r w:rsidRPr="00A00C1C">
        <w:rPr>
          <w:rFonts w:ascii="Times New Roman" w:hAnsi="Times New Roman"/>
          <w:sz w:val="22"/>
          <w:szCs w:val="22"/>
        </w:rPr>
        <w:t xml:space="preserve">sono rivolte anche alle scuole così da rendere fruibile agli studenti della </w:t>
      </w:r>
      <w:r w:rsidR="00D82A32">
        <w:rPr>
          <w:rFonts w:ascii="Times New Roman" w:hAnsi="Times New Roman"/>
          <w:sz w:val="22"/>
          <w:szCs w:val="22"/>
        </w:rPr>
        <w:t>p</w:t>
      </w:r>
      <w:r w:rsidRPr="00A00C1C">
        <w:rPr>
          <w:rFonts w:ascii="Times New Roman" w:hAnsi="Times New Roman"/>
          <w:sz w:val="22"/>
          <w:szCs w:val="22"/>
        </w:rPr>
        <w:t xml:space="preserve">rovincia di Siena, il patrimonio artistico della Fondazione MPS che contiene </w:t>
      </w:r>
      <w:r w:rsidR="00D82A32">
        <w:rPr>
          <w:rFonts w:ascii="Times New Roman" w:hAnsi="Times New Roman"/>
          <w:sz w:val="22"/>
          <w:szCs w:val="22"/>
        </w:rPr>
        <w:t xml:space="preserve">testimonianze </w:t>
      </w:r>
      <w:r w:rsidR="006F2EE4">
        <w:rPr>
          <w:rFonts w:ascii="Times New Roman" w:hAnsi="Times New Roman"/>
          <w:sz w:val="22"/>
          <w:szCs w:val="22"/>
        </w:rPr>
        <w:t>artistiche storiche e civiche</w:t>
      </w:r>
      <w:r w:rsidRPr="00A00C1C">
        <w:rPr>
          <w:rFonts w:ascii="Times New Roman" w:hAnsi="Times New Roman"/>
          <w:sz w:val="22"/>
          <w:szCs w:val="22"/>
        </w:rPr>
        <w:t xml:space="preserve"> dal 1300 al </w:t>
      </w:r>
      <w:r w:rsidR="005A0577" w:rsidRPr="00A00C1C">
        <w:rPr>
          <w:rFonts w:ascii="Times New Roman" w:hAnsi="Times New Roman"/>
          <w:sz w:val="22"/>
          <w:szCs w:val="22"/>
        </w:rPr>
        <w:t>1</w:t>
      </w:r>
      <w:r w:rsidR="005A0577">
        <w:rPr>
          <w:rFonts w:ascii="Times New Roman" w:hAnsi="Times New Roman"/>
          <w:sz w:val="22"/>
          <w:szCs w:val="22"/>
        </w:rPr>
        <w:t>9</w:t>
      </w:r>
      <w:r w:rsidR="005A0577" w:rsidRPr="00A00C1C">
        <w:rPr>
          <w:rFonts w:ascii="Times New Roman" w:hAnsi="Times New Roman"/>
          <w:sz w:val="22"/>
          <w:szCs w:val="22"/>
        </w:rPr>
        <w:t xml:space="preserve">00 </w:t>
      </w:r>
      <w:r w:rsidRPr="00A00C1C">
        <w:rPr>
          <w:rFonts w:ascii="Times New Roman" w:hAnsi="Times New Roman"/>
          <w:sz w:val="22"/>
          <w:szCs w:val="22"/>
        </w:rPr>
        <w:t xml:space="preserve">circa. </w:t>
      </w:r>
    </w:p>
    <w:p w14:paraId="41CE4584" w14:textId="4BA34426" w:rsidR="00A00C1C" w:rsidRPr="00A00C1C" w:rsidRDefault="00A00C1C" w:rsidP="00BA074E">
      <w:pPr>
        <w:spacing w:after="0"/>
        <w:jc w:val="both"/>
        <w:rPr>
          <w:rFonts w:ascii="Times New Roman" w:hAnsi="Times New Roman" w:cs="Times New Roman"/>
        </w:rPr>
      </w:pPr>
      <w:r w:rsidRPr="00A00C1C">
        <w:rPr>
          <w:rFonts w:ascii="Times New Roman" w:hAnsi="Times New Roman" w:cs="Times New Roman"/>
        </w:rPr>
        <w:t xml:space="preserve">La visita alla </w:t>
      </w:r>
      <w:r w:rsidRPr="00A00C1C">
        <w:rPr>
          <w:rFonts w:ascii="Times New Roman" w:hAnsi="Times New Roman" w:cs="Times New Roman"/>
          <w:b/>
        </w:rPr>
        <w:t>collezione d’arte della Fondazione</w:t>
      </w:r>
      <w:r w:rsidRPr="00A00C1C">
        <w:rPr>
          <w:rFonts w:ascii="Times New Roman" w:hAnsi="Times New Roman" w:cs="Times New Roman"/>
        </w:rPr>
        <w:t xml:space="preserve"> è diventata quindi </w:t>
      </w:r>
      <w:r w:rsidR="001E57CC">
        <w:rPr>
          <w:rFonts w:ascii="Times New Roman" w:hAnsi="Times New Roman" w:cs="Times New Roman"/>
        </w:rPr>
        <w:t xml:space="preserve">anche </w:t>
      </w:r>
      <w:r w:rsidRPr="00A00C1C">
        <w:rPr>
          <w:rFonts w:ascii="Times New Roman" w:hAnsi="Times New Roman" w:cs="Times New Roman"/>
        </w:rPr>
        <w:t xml:space="preserve">l’occasione per aprire al pubblico le stanze </w:t>
      </w:r>
      <w:r w:rsidR="00BA074E">
        <w:rPr>
          <w:rFonts w:ascii="Times New Roman" w:hAnsi="Times New Roman" w:cs="Times New Roman"/>
        </w:rPr>
        <w:t>del Palazzo</w:t>
      </w:r>
      <w:r w:rsidRPr="00A00C1C">
        <w:rPr>
          <w:rFonts w:ascii="Times New Roman" w:hAnsi="Times New Roman" w:cs="Times New Roman"/>
        </w:rPr>
        <w:t>,</w:t>
      </w:r>
      <w:r w:rsidR="00847BB2">
        <w:rPr>
          <w:rFonts w:ascii="Times New Roman" w:hAnsi="Times New Roman" w:cs="Times New Roman"/>
        </w:rPr>
        <w:t xml:space="preserve"> </w:t>
      </w:r>
      <w:r w:rsidRPr="00A00C1C">
        <w:rPr>
          <w:rFonts w:ascii="Times New Roman" w:hAnsi="Times New Roman" w:cs="Times New Roman"/>
        </w:rPr>
        <w:t xml:space="preserve">raccontando l’evoluzione strutturale dell’edificio negli anni, la storia della famiglia </w:t>
      </w:r>
      <w:r w:rsidR="001E57CC">
        <w:rPr>
          <w:rFonts w:ascii="Times New Roman" w:hAnsi="Times New Roman" w:cs="Times New Roman"/>
        </w:rPr>
        <w:t xml:space="preserve">originariamente proprietaria </w:t>
      </w:r>
      <w:r w:rsidRPr="00A00C1C">
        <w:rPr>
          <w:rFonts w:ascii="Times New Roman" w:hAnsi="Times New Roman" w:cs="Times New Roman"/>
        </w:rPr>
        <w:t xml:space="preserve">che interagisce strettamente con la storia della città di Siena attraverso i secoli. </w:t>
      </w:r>
    </w:p>
    <w:p w14:paraId="214DABFA" w14:textId="77777777" w:rsidR="001E57CC" w:rsidRDefault="003217FA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L’ob</w:t>
      </w:r>
      <w:r w:rsidR="006F2EE4">
        <w:rPr>
          <w:rFonts w:ascii="Times New Roman" w:hAnsi="Times New Roman"/>
          <w:sz w:val="22"/>
          <w:szCs w:val="22"/>
        </w:rPr>
        <w:t xml:space="preserve">iettivo </w:t>
      </w:r>
      <w:r w:rsidR="00880022">
        <w:rPr>
          <w:rFonts w:ascii="Times New Roman" w:hAnsi="Times New Roman"/>
          <w:sz w:val="22"/>
          <w:szCs w:val="22"/>
        </w:rPr>
        <w:t>è</w:t>
      </w:r>
      <w:r w:rsidR="00D82A32">
        <w:rPr>
          <w:rFonts w:ascii="Times New Roman" w:hAnsi="Times New Roman"/>
          <w:sz w:val="22"/>
          <w:szCs w:val="22"/>
        </w:rPr>
        <w:t xml:space="preserve"> </w:t>
      </w:r>
      <w:r w:rsidR="006D7B6D">
        <w:rPr>
          <w:rFonts w:ascii="Times New Roman" w:hAnsi="Times New Roman"/>
          <w:sz w:val="22"/>
          <w:szCs w:val="22"/>
        </w:rPr>
        <w:t xml:space="preserve">quello </w:t>
      </w:r>
      <w:r w:rsidR="00D82A32">
        <w:rPr>
          <w:rFonts w:ascii="Times New Roman" w:hAnsi="Times New Roman"/>
          <w:sz w:val="22"/>
          <w:szCs w:val="22"/>
        </w:rPr>
        <w:t>di</w:t>
      </w:r>
      <w:r w:rsidR="001E57CC">
        <w:rPr>
          <w:rFonts w:ascii="Times New Roman" w:hAnsi="Times New Roman"/>
          <w:sz w:val="22"/>
          <w:szCs w:val="22"/>
        </w:rPr>
        <w:t xml:space="preserve"> creare per l</w:t>
      </w:r>
      <w:r w:rsidR="006D7B6D">
        <w:rPr>
          <w:rFonts w:ascii="Times New Roman" w:hAnsi="Times New Roman"/>
          <w:sz w:val="22"/>
          <w:szCs w:val="22"/>
        </w:rPr>
        <w:t>e</w:t>
      </w:r>
      <w:r w:rsidR="001E57CC">
        <w:rPr>
          <w:rFonts w:ascii="Times New Roman" w:hAnsi="Times New Roman"/>
          <w:sz w:val="22"/>
          <w:szCs w:val="22"/>
        </w:rPr>
        <w:t xml:space="preserve"> scuole un’offerta formativa ricca e articolata</w:t>
      </w:r>
      <w:r w:rsidR="00BA074E">
        <w:rPr>
          <w:rFonts w:ascii="Times New Roman" w:hAnsi="Times New Roman"/>
          <w:sz w:val="22"/>
          <w:szCs w:val="22"/>
        </w:rPr>
        <w:t>,</w:t>
      </w:r>
      <w:r w:rsidR="001E57CC">
        <w:rPr>
          <w:rFonts w:ascii="Times New Roman" w:hAnsi="Times New Roman"/>
          <w:sz w:val="22"/>
          <w:szCs w:val="22"/>
        </w:rPr>
        <w:t xml:space="preserve"> funzionale al diverso grado di istruzione, cercando di aumentare il coinvolgimento e l’interazione con gli studenti sui </w:t>
      </w:r>
      <w:r w:rsidR="00427500">
        <w:rPr>
          <w:rFonts w:ascii="Times New Roman" w:hAnsi="Times New Roman"/>
          <w:sz w:val="22"/>
          <w:szCs w:val="22"/>
        </w:rPr>
        <w:t xml:space="preserve">temi oggetto delle visite con premi e riconoscimenti finali per </w:t>
      </w:r>
      <w:r w:rsidR="00D82A32">
        <w:rPr>
          <w:rFonts w:ascii="Times New Roman" w:hAnsi="Times New Roman"/>
          <w:sz w:val="22"/>
          <w:szCs w:val="22"/>
        </w:rPr>
        <w:t>i ragazzi che si dimostreranno</w:t>
      </w:r>
      <w:r w:rsidR="00427500">
        <w:rPr>
          <w:rFonts w:ascii="Times New Roman" w:hAnsi="Times New Roman"/>
          <w:sz w:val="22"/>
          <w:szCs w:val="22"/>
        </w:rPr>
        <w:t xml:space="preserve"> più attivi.</w:t>
      </w:r>
    </w:p>
    <w:p w14:paraId="3BCB5330" w14:textId="77777777" w:rsidR="001E57CC" w:rsidRDefault="00427500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progetto in esame ha una forte valenza </w:t>
      </w:r>
      <w:r w:rsidR="00D82A32">
        <w:rPr>
          <w:rFonts w:ascii="Times New Roman" w:hAnsi="Times New Roman"/>
          <w:sz w:val="22"/>
          <w:szCs w:val="22"/>
        </w:rPr>
        <w:t xml:space="preserve">comunicativa </w:t>
      </w:r>
      <w:r>
        <w:rPr>
          <w:rFonts w:ascii="Times New Roman" w:hAnsi="Times New Roman"/>
          <w:sz w:val="22"/>
          <w:szCs w:val="22"/>
        </w:rPr>
        <w:t xml:space="preserve">per la Fondazione, avendo come obiettivo anche quello di migliorare la percezione e il grado di conoscenza delle attività </w:t>
      </w:r>
      <w:r w:rsidR="00D82A32">
        <w:rPr>
          <w:rFonts w:ascii="Times New Roman" w:hAnsi="Times New Roman"/>
          <w:sz w:val="22"/>
          <w:szCs w:val="22"/>
        </w:rPr>
        <w:t xml:space="preserve">culturali e formative </w:t>
      </w:r>
      <w:r>
        <w:rPr>
          <w:rFonts w:ascii="Times New Roman" w:hAnsi="Times New Roman"/>
          <w:sz w:val="22"/>
          <w:szCs w:val="22"/>
        </w:rPr>
        <w:t>dell’ente nei confronti delle giovani generazioni.</w:t>
      </w:r>
    </w:p>
    <w:p w14:paraId="0D72C545" w14:textId="0F0AA3E7" w:rsidR="00CC5A86" w:rsidRDefault="00CC5A86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seguito all’emergenza COVID19 la Fondazione, intendendo proseguire questa attività importante verso il territorio di riferimento, ha attivato una serie di accorgimenti e ulteriori progetti adeguati al periodo che stiamo vivendo. Le </w:t>
      </w:r>
      <w:proofErr w:type="gramStart"/>
      <w:r>
        <w:rPr>
          <w:rFonts w:ascii="Times New Roman" w:hAnsi="Times New Roman"/>
          <w:sz w:val="22"/>
          <w:szCs w:val="22"/>
        </w:rPr>
        <w:t>lezioni dunque</w:t>
      </w:r>
      <w:proofErr w:type="gramEnd"/>
      <w:r>
        <w:rPr>
          <w:rFonts w:ascii="Times New Roman" w:hAnsi="Times New Roman"/>
          <w:sz w:val="22"/>
          <w:szCs w:val="22"/>
        </w:rPr>
        <w:t xml:space="preserve"> saranno fruibili anche su supporto video e avranno un corredo cartaceo nel caso non fosse possibile l’accesso al palazzo.</w:t>
      </w:r>
    </w:p>
    <w:p w14:paraId="7F6664D9" w14:textId="77777777" w:rsidR="001E57CC" w:rsidRDefault="001E57C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37DD75" w14:textId="77777777" w:rsidR="001E57CC" w:rsidRDefault="001E57CC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8379875" w14:textId="77777777" w:rsidR="001E57CC" w:rsidRPr="001F3E31" w:rsidRDefault="001F3E31" w:rsidP="00F400F4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F3E31">
        <w:rPr>
          <w:rFonts w:ascii="Times New Roman" w:hAnsi="Times New Roman"/>
          <w:b/>
          <w:sz w:val="22"/>
          <w:szCs w:val="22"/>
        </w:rPr>
        <w:t>PROPOSTA SCUOLE ELEMENTARI</w:t>
      </w:r>
      <w:r w:rsidR="000535AD">
        <w:rPr>
          <w:rFonts w:ascii="Times New Roman" w:hAnsi="Times New Roman"/>
          <w:b/>
          <w:sz w:val="22"/>
          <w:szCs w:val="22"/>
        </w:rPr>
        <w:t xml:space="preserve"> </w:t>
      </w:r>
    </w:p>
    <w:p w14:paraId="07E0C13C" w14:textId="77777777" w:rsidR="001F3E31" w:rsidRDefault="001F3E31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61D0AB" w14:textId="77777777" w:rsidR="001F3E31" w:rsidRDefault="001F3E31" w:rsidP="00F400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caccia di segreti nelle stanze del Palazzo</w:t>
      </w:r>
      <w:r w:rsidR="00F400F4">
        <w:rPr>
          <w:rFonts w:ascii="Times New Roman" w:hAnsi="Times New Roman" w:cs="Times New Roman"/>
          <w:b/>
        </w:rPr>
        <w:t>.</w:t>
      </w:r>
    </w:p>
    <w:p w14:paraId="478F20F7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I </w:t>
      </w:r>
      <w:r w:rsidRPr="008A60D8">
        <w:rPr>
          <w:rFonts w:ascii="Times New Roman" w:hAnsi="Times New Roman"/>
          <w:sz w:val="22"/>
          <w:szCs w:val="22"/>
        </w:rPr>
        <w:t>bambini effettu</w:t>
      </w:r>
      <w:r w:rsidR="0046010D">
        <w:rPr>
          <w:rFonts w:ascii="Times New Roman" w:hAnsi="Times New Roman"/>
          <w:sz w:val="22"/>
          <w:szCs w:val="22"/>
        </w:rPr>
        <w:t>eran</w:t>
      </w:r>
      <w:r w:rsidRPr="008A60D8">
        <w:rPr>
          <w:rFonts w:ascii="Times New Roman" w:hAnsi="Times New Roman"/>
          <w:sz w:val="22"/>
          <w:szCs w:val="22"/>
        </w:rPr>
        <w:t xml:space="preserve">no la visita del percorso museale con l’ausilio di </w:t>
      </w:r>
      <w:r w:rsidR="006F2EE4">
        <w:rPr>
          <w:rFonts w:ascii="Times New Roman" w:hAnsi="Times New Roman"/>
          <w:sz w:val="22"/>
          <w:szCs w:val="22"/>
        </w:rPr>
        <w:t>una storica dell’arte</w:t>
      </w:r>
      <w:r w:rsidRPr="008A60D8">
        <w:rPr>
          <w:rFonts w:ascii="Times New Roman" w:hAnsi="Times New Roman"/>
          <w:sz w:val="22"/>
          <w:szCs w:val="22"/>
        </w:rPr>
        <w:t xml:space="preserve"> </w:t>
      </w:r>
      <w:r w:rsidR="00BA074E">
        <w:rPr>
          <w:rFonts w:ascii="Times New Roman" w:hAnsi="Times New Roman"/>
          <w:sz w:val="22"/>
          <w:szCs w:val="22"/>
        </w:rPr>
        <w:t xml:space="preserve">di Vernice </w:t>
      </w:r>
      <w:r>
        <w:rPr>
          <w:rFonts w:ascii="Times New Roman" w:hAnsi="Times New Roman"/>
          <w:sz w:val="22"/>
          <w:szCs w:val="22"/>
        </w:rPr>
        <w:t xml:space="preserve">che illustrerà la storia del </w:t>
      </w:r>
      <w:r w:rsidR="00BA074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alazzo e dei suoi proprietari oltre alle opere d’arte che vi sono contenute.</w:t>
      </w:r>
      <w:r w:rsidRPr="008A60D8">
        <w:rPr>
          <w:rFonts w:ascii="Times New Roman" w:hAnsi="Times New Roman"/>
          <w:sz w:val="22"/>
          <w:szCs w:val="22"/>
        </w:rPr>
        <w:t xml:space="preserve"> </w:t>
      </w:r>
    </w:p>
    <w:p w14:paraId="58F06C56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60D8">
        <w:rPr>
          <w:rFonts w:ascii="Times New Roman" w:hAnsi="Times New Roman"/>
          <w:sz w:val="22"/>
          <w:szCs w:val="22"/>
        </w:rPr>
        <w:t xml:space="preserve">I bambini </w:t>
      </w:r>
      <w:r w:rsidR="00BA074E">
        <w:rPr>
          <w:rFonts w:ascii="Times New Roman" w:hAnsi="Times New Roman"/>
          <w:sz w:val="22"/>
          <w:szCs w:val="22"/>
        </w:rPr>
        <w:t>s</w:t>
      </w:r>
      <w:r w:rsidR="0046010D">
        <w:rPr>
          <w:rFonts w:ascii="Times New Roman" w:hAnsi="Times New Roman"/>
          <w:sz w:val="22"/>
          <w:szCs w:val="22"/>
        </w:rPr>
        <w:t>aran</w:t>
      </w:r>
      <w:r w:rsidR="00BA074E">
        <w:rPr>
          <w:rFonts w:ascii="Times New Roman" w:hAnsi="Times New Roman"/>
          <w:sz w:val="22"/>
          <w:szCs w:val="22"/>
        </w:rPr>
        <w:t>no</w:t>
      </w:r>
      <w:r w:rsidR="0055146A">
        <w:rPr>
          <w:rFonts w:ascii="Times New Roman" w:hAnsi="Times New Roman"/>
          <w:sz w:val="22"/>
          <w:szCs w:val="22"/>
        </w:rPr>
        <w:t xml:space="preserve"> dotati</w:t>
      </w:r>
      <w:r w:rsidRPr="008A60D8">
        <w:rPr>
          <w:rFonts w:ascii="Times New Roman" w:hAnsi="Times New Roman"/>
          <w:sz w:val="22"/>
          <w:szCs w:val="22"/>
        </w:rPr>
        <w:t xml:space="preserve"> di carta e penna per annotare le informazioni che vengono loro trasmesse. Alla fine del percorso, divisi in squadre, verranno </w:t>
      </w:r>
      <w:r w:rsidR="00BA074E">
        <w:rPr>
          <w:rFonts w:ascii="Times New Roman" w:hAnsi="Times New Roman"/>
          <w:sz w:val="22"/>
          <w:szCs w:val="22"/>
        </w:rPr>
        <w:t xml:space="preserve">loro </w:t>
      </w:r>
      <w:r w:rsidRPr="008A60D8">
        <w:rPr>
          <w:rFonts w:ascii="Times New Roman" w:hAnsi="Times New Roman"/>
          <w:sz w:val="22"/>
          <w:szCs w:val="22"/>
        </w:rPr>
        <w:t xml:space="preserve">forniti dei questionari </w:t>
      </w:r>
      <w:r>
        <w:rPr>
          <w:rFonts w:ascii="Times New Roman" w:hAnsi="Times New Roman"/>
          <w:sz w:val="22"/>
          <w:szCs w:val="22"/>
        </w:rPr>
        <w:t xml:space="preserve">con i quali parteciperanno ad una vera </w:t>
      </w:r>
      <w:r w:rsidR="0055146A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caccia al tesoro</w:t>
      </w:r>
      <w:r w:rsidR="0055146A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intesa come reperimento di informazioni su ciò che hanno appena visto e sentito.</w:t>
      </w:r>
    </w:p>
    <w:p w14:paraId="1A78F975" w14:textId="77777777" w:rsidR="0046010D" w:rsidRDefault="0046010D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E06CBA8" w14:textId="77777777" w:rsidR="001F3E31" w:rsidRPr="00F400F4" w:rsidRDefault="001F3E31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400F4">
        <w:rPr>
          <w:rFonts w:ascii="Times New Roman" w:hAnsi="Times New Roman"/>
          <w:color w:val="auto"/>
          <w:sz w:val="22"/>
          <w:szCs w:val="22"/>
        </w:rPr>
        <w:t xml:space="preserve">Per tutti i partecipanti è previsto un </w:t>
      </w:r>
      <w:r w:rsidR="00F400F4" w:rsidRPr="00F400F4">
        <w:rPr>
          <w:rFonts w:ascii="Times New Roman" w:hAnsi="Times New Roman"/>
          <w:color w:val="auto"/>
          <w:sz w:val="22"/>
          <w:szCs w:val="22"/>
        </w:rPr>
        <w:t xml:space="preserve">piccolo </w:t>
      </w:r>
      <w:r w:rsidR="00150BE4" w:rsidRPr="00870635">
        <w:rPr>
          <w:rFonts w:ascii="Times New Roman" w:hAnsi="Times New Roman"/>
          <w:i/>
          <w:color w:val="auto"/>
          <w:sz w:val="22"/>
          <w:szCs w:val="22"/>
        </w:rPr>
        <w:t>gadget</w:t>
      </w:r>
      <w:r w:rsidR="00150BE4">
        <w:rPr>
          <w:rFonts w:ascii="Times New Roman" w:hAnsi="Times New Roman"/>
          <w:color w:val="auto"/>
          <w:sz w:val="22"/>
          <w:szCs w:val="22"/>
        </w:rPr>
        <w:t xml:space="preserve"> in </w:t>
      </w:r>
      <w:r w:rsidR="00F400F4" w:rsidRPr="00F400F4">
        <w:rPr>
          <w:rFonts w:ascii="Times New Roman" w:hAnsi="Times New Roman"/>
          <w:color w:val="auto"/>
          <w:sz w:val="22"/>
          <w:szCs w:val="22"/>
        </w:rPr>
        <w:t>ricordo della visita.</w:t>
      </w:r>
    </w:p>
    <w:p w14:paraId="55BFB0D0" w14:textId="77777777" w:rsidR="001F3E31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5EF1206" w14:textId="77777777" w:rsidR="001F3E31" w:rsidRPr="00A00C1C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00C1C">
        <w:rPr>
          <w:rFonts w:ascii="Times New Roman" w:hAnsi="Times New Roman"/>
          <w:b/>
          <w:i/>
          <w:sz w:val="22"/>
          <w:szCs w:val="22"/>
        </w:rPr>
        <w:t>Destinatari</w:t>
      </w:r>
      <w:r w:rsidR="0046010D">
        <w:rPr>
          <w:rFonts w:ascii="Times New Roman" w:hAnsi="Times New Roman"/>
          <w:b/>
          <w:i/>
          <w:sz w:val="22"/>
          <w:szCs w:val="22"/>
        </w:rPr>
        <w:t xml:space="preserve"> e scopo</w:t>
      </w:r>
      <w:r w:rsidRPr="00A00C1C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2F9350B0" w14:textId="77777777" w:rsidR="001F3E31" w:rsidRDefault="001F3E31" w:rsidP="00F400F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00F4">
        <w:rPr>
          <w:rFonts w:ascii="Times New Roman" w:hAnsi="Times New Roman"/>
          <w:sz w:val="22"/>
          <w:szCs w:val="22"/>
        </w:rPr>
        <w:t xml:space="preserve">Il progetto si rivolge agli alunni delle classi </w:t>
      </w:r>
      <w:r w:rsidR="00F400F4" w:rsidRPr="00F400F4">
        <w:rPr>
          <w:rFonts w:ascii="Times New Roman" w:hAnsi="Times New Roman"/>
          <w:sz w:val="22"/>
          <w:szCs w:val="22"/>
        </w:rPr>
        <w:t xml:space="preserve">III, </w:t>
      </w:r>
      <w:r w:rsidRPr="00F400F4">
        <w:rPr>
          <w:rFonts w:ascii="Times New Roman" w:hAnsi="Times New Roman"/>
          <w:sz w:val="22"/>
          <w:szCs w:val="22"/>
        </w:rPr>
        <w:t>IV e V delle Scuole primarie della Provincia di Siena.</w:t>
      </w:r>
    </w:p>
    <w:p w14:paraId="418B47FA" w14:textId="020F757D" w:rsidR="00BA074E" w:rsidRDefault="00626A06" w:rsidP="00BA0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laboratorio si svolgerà</w:t>
      </w:r>
      <w:r w:rsidR="00BA074E">
        <w:rPr>
          <w:rFonts w:ascii="Times New Roman" w:hAnsi="Times New Roman" w:cs="Times New Roman"/>
        </w:rPr>
        <w:t xml:space="preserve"> attraverso </w:t>
      </w:r>
      <w:r>
        <w:rPr>
          <w:rFonts w:ascii="Times New Roman" w:hAnsi="Times New Roman" w:cs="Times New Roman"/>
        </w:rPr>
        <w:t>un</w:t>
      </w:r>
      <w:r w:rsidR="00BA074E">
        <w:rPr>
          <w:rFonts w:ascii="Times New Roman" w:hAnsi="Times New Roman" w:cs="Times New Roman"/>
        </w:rPr>
        <w:t xml:space="preserve"> gioco</w:t>
      </w:r>
      <w:r w:rsidR="00B47B97">
        <w:rPr>
          <w:rFonts w:ascii="Times New Roman" w:hAnsi="Times New Roman" w:cs="Times New Roman"/>
        </w:rPr>
        <w:t xml:space="preserve"> competitivo</w:t>
      </w:r>
      <w:r w:rsidR="00BB5535">
        <w:rPr>
          <w:rFonts w:ascii="Times New Roman" w:hAnsi="Times New Roman" w:cs="Times New Roman"/>
        </w:rPr>
        <w:t xml:space="preserve"> a squadre</w:t>
      </w:r>
      <w:r>
        <w:rPr>
          <w:rFonts w:ascii="Times New Roman" w:hAnsi="Times New Roman" w:cs="Times New Roman"/>
        </w:rPr>
        <w:t xml:space="preserve">. Lo scopo è la trasmissione di memoria civica e culturale. </w:t>
      </w:r>
    </w:p>
    <w:p w14:paraId="17552C12" w14:textId="77777777" w:rsidR="005537F4" w:rsidRDefault="005537F4" w:rsidP="00BA074E">
      <w:pPr>
        <w:spacing w:after="0"/>
        <w:jc w:val="both"/>
        <w:rPr>
          <w:rFonts w:ascii="Times New Roman" w:hAnsi="Times New Roman" w:cs="Times New Roman"/>
        </w:rPr>
      </w:pPr>
    </w:p>
    <w:p w14:paraId="398877BF" w14:textId="77777777" w:rsidR="00D21356" w:rsidRDefault="00D21356" w:rsidP="00BA074E">
      <w:pPr>
        <w:spacing w:after="0"/>
        <w:jc w:val="both"/>
        <w:rPr>
          <w:rFonts w:ascii="Times New Roman" w:hAnsi="Times New Roman" w:cs="Times New Roman"/>
        </w:rPr>
      </w:pPr>
    </w:p>
    <w:p w14:paraId="43669F9F" w14:textId="77777777" w:rsidR="00AB008C" w:rsidRPr="00C4346F" w:rsidRDefault="00AB008C" w:rsidP="00BA074E">
      <w:pPr>
        <w:spacing w:after="0"/>
        <w:jc w:val="both"/>
        <w:rPr>
          <w:rFonts w:ascii="Times New Roman" w:hAnsi="Times New Roman" w:cs="Times New Roman"/>
        </w:rPr>
      </w:pPr>
    </w:p>
    <w:p w14:paraId="53066A4E" w14:textId="77777777" w:rsidR="001F3E31" w:rsidRDefault="001F3E31" w:rsidP="00E17D02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F3E31">
        <w:rPr>
          <w:rFonts w:ascii="Times New Roman" w:hAnsi="Times New Roman"/>
          <w:b/>
          <w:sz w:val="22"/>
          <w:szCs w:val="22"/>
        </w:rPr>
        <w:lastRenderedPageBreak/>
        <w:t xml:space="preserve">PROPOSTA </w:t>
      </w:r>
      <w:r w:rsidR="00E17D02" w:rsidRPr="00E17D02">
        <w:rPr>
          <w:rFonts w:ascii="Times New Roman" w:hAnsi="Times New Roman"/>
          <w:b/>
          <w:sz w:val="22"/>
          <w:szCs w:val="22"/>
        </w:rPr>
        <w:t>SCUOLE SECONDARIE DI PRIMO GRADO</w:t>
      </w:r>
    </w:p>
    <w:p w14:paraId="3829207B" w14:textId="77777777" w:rsidR="001F3E31" w:rsidRPr="000535AD" w:rsidRDefault="001F3E31" w:rsidP="001F3E31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CFE8FA" w14:textId="77777777" w:rsidR="00870635" w:rsidRPr="0046010D" w:rsidRDefault="00D90847" w:rsidP="004601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0635">
        <w:rPr>
          <w:rFonts w:ascii="Times New Roman" w:hAnsi="Times New Roman" w:cs="Times New Roman"/>
          <w:b/>
        </w:rPr>
        <w:t xml:space="preserve">Disegna con noi </w:t>
      </w:r>
      <w:r w:rsidR="0046010D">
        <w:rPr>
          <w:rFonts w:ascii="Times New Roman" w:hAnsi="Times New Roman" w:cs="Times New Roman"/>
          <w:b/>
        </w:rPr>
        <w:t xml:space="preserve">il </w:t>
      </w:r>
      <w:r w:rsidRPr="00870635">
        <w:rPr>
          <w:rFonts w:ascii="Times New Roman" w:hAnsi="Times New Roman" w:cs="Times New Roman"/>
          <w:b/>
        </w:rPr>
        <w:t>Palazzo Sansedoni</w:t>
      </w:r>
      <w:r w:rsidR="009D4C33" w:rsidRPr="00870635">
        <w:rPr>
          <w:rFonts w:ascii="Times New Roman" w:hAnsi="Times New Roman" w:cs="Times New Roman"/>
          <w:b/>
        </w:rPr>
        <w:t xml:space="preserve">. </w:t>
      </w:r>
    </w:p>
    <w:p w14:paraId="6F296D93" w14:textId="77777777" w:rsidR="00BA074E" w:rsidRPr="003217FA" w:rsidRDefault="0055146A" w:rsidP="00EA0B1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Gli studenti effettu</w:t>
      </w:r>
      <w:r w:rsidR="00BA074E" w:rsidRPr="003217FA">
        <w:rPr>
          <w:rFonts w:ascii="Times New Roman" w:hAnsi="Times New Roman"/>
          <w:sz w:val="22"/>
          <w:szCs w:val="22"/>
        </w:rPr>
        <w:t>a</w:t>
      </w:r>
      <w:r w:rsidRPr="003217FA">
        <w:rPr>
          <w:rFonts w:ascii="Times New Roman" w:hAnsi="Times New Roman"/>
          <w:sz w:val="22"/>
          <w:szCs w:val="22"/>
        </w:rPr>
        <w:t xml:space="preserve">no la visita del percorso museale con l’ausilio di una </w:t>
      </w:r>
      <w:r w:rsidR="006F2EE4" w:rsidRPr="003217FA">
        <w:rPr>
          <w:rFonts w:ascii="Times New Roman" w:hAnsi="Times New Roman"/>
          <w:sz w:val="22"/>
          <w:szCs w:val="22"/>
        </w:rPr>
        <w:t xml:space="preserve">storica dell’arte </w:t>
      </w:r>
      <w:r w:rsidR="00BA074E" w:rsidRPr="003217FA">
        <w:rPr>
          <w:rFonts w:ascii="Times New Roman" w:hAnsi="Times New Roman"/>
          <w:sz w:val="22"/>
          <w:szCs w:val="22"/>
        </w:rPr>
        <w:t xml:space="preserve">di Vernice che illustrerà la storia del Palazzo e dei suoi proprietari oltre alle opere d’arte che vi sono contenute. </w:t>
      </w:r>
      <w:r w:rsidR="005A0577" w:rsidRPr="003217FA">
        <w:rPr>
          <w:rFonts w:ascii="Times New Roman" w:hAnsi="Times New Roman"/>
          <w:sz w:val="22"/>
          <w:szCs w:val="22"/>
        </w:rPr>
        <w:t xml:space="preserve">Particolare attenzione sarà data alle vicende costruttive del Palazzo e della sua antica Torre </w:t>
      </w:r>
      <w:r w:rsidR="00971174" w:rsidRPr="003217FA">
        <w:rPr>
          <w:rFonts w:ascii="Times New Roman" w:hAnsi="Times New Roman"/>
          <w:sz w:val="22"/>
          <w:szCs w:val="22"/>
        </w:rPr>
        <w:t>medievale</w:t>
      </w:r>
      <w:r w:rsidR="005A0577" w:rsidRPr="003217FA">
        <w:rPr>
          <w:rFonts w:ascii="Times New Roman" w:hAnsi="Times New Roman"/>
          <w:sz w:val="22"/>
          <w:szCs w:val="22"/>
        </w:rPr>
        <w:t xml:space="preserve">. </w:t>
      </w:r>
      <w:r w:rsidR="000B4189" w:rsidRPr="003217FA">
        <w:rPr>
          <w:rFonts w:ascii="Times New Roman" w:hAnsi="Times New Roman"/>
          <w:sz w:val="22"/>
          <w:szCs w:val="22"/>
        </w:rPr>
        <w:t xml:space="preserve">Visitando le stanze si noteranno gli affreschi dei soffitti </w:t>
      </w:r>
      <w:r w:rsidR="0046010D" w:rsidRPr="003217FA">
        <w:rPr>
          <w:rFonts w:ascii="Times New Roman" w:hAnsi="Times New Roman"/>
          <w:sz w:val="22"/>
          <w:szCs w:val="22"/>
        </w:rPr>
        <w:t>dipinti</w:t>
      </w:r>
      <w:r w:rsidR="000B4189" w:rsidRPr="003217FA">
        <w:rPr>
          <w:rFonts w:ascii="Times New Roman" w:hAnsi="Times New Roman"/>
          <w:sz w:val="22"/>
          <w:szCs w:val="22"/>
        </w:rPr>
        <w:t xml:space="preserve"> </w:t>
      </w:r>
      <w:r w:rsidR="0046010D" w:rsidRPr="003217FA">
        <w:rPr>
          <w:rFonts w:ascii="Times New Roman" w:hAnsi="Times New Roman"/>
          <w:sz w:val="22"/>
          <w:szCs w:val="22"/>
        </w:rPr>
        <w:t>t</w:t>
      </w:r>
      <w:r w:rsidR="000B4189" w:rsidRPr="003217FA">
        <w:rPr>
          <w:rFonts w:ascii="Times New Roman" w:hAnsi="Times New Roman"/>
          <w:sz w:val="22"/>
          <w:szCs w:val="22"/>
        </w:rPr>
        <w:t>ra gli inizi e la fine del XVIII secolo che rappresentano una preziosa testimonianza di pittura toscana</w:t>
      </w:r>
      <w:r w:rsidR="00971174" w:rsidRPr="003217FA">
        <w:rPr>
          <w:rFonts w:ascii="Times New Roman" w:hAnsi="Times New Roman"/>
          <w:sz w:val="22"/>
          <w:szCs w:val="22"/>
        </w:rPr>
        <w:t xml:space="preserve"> di epoca granducale.</w:t>
      </w:r>
    </w:p>
    <w:p w14:paraId="235D876E" w14:textId="77777777" w:rsidR="00EA0B1C" w:rsidRPr="003217FA" w:rsidRDefault="00EA0B1C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Per le classi che effettuano le visite è possibile poi partecipare ad un concorso indetto dalla Fondazione che premierà il miglior elaborato grafico inerente </w:t>
      </w:r>
      <w:proofErr w:type="gramStart"/>
      <w:r w:rsidRPr="003217FA">
        <w:rPr>
          <w:rFonts w:ascii="Times New Roman" w:hAnsi="Times New Roman"/>
          <w:b/>
          <w:sz w:val="22"/>
          <w:szCs w:val="22"/>
        </w:rPr>
        <w:t>la</w:t>
      </w:r>
      <w:proofErr w:type="gramEnd"/>
      <w:r w:rsidRPr="003217FA">
        <w:rPr>
          <w:rFonts w:ascii="Times New Roman" w:hAnsi="Times New Roman"/>
          <w:b/>
          <w:sz w:val="22"/>
          <w:szCs w:val="22"/>
        </w:rPr>
        <w:t xml:space="preserve"> storia </w:t>
      </w:r>
      <w:r w:rsidR="00971174" w:rsidRPr="003217FA">
        <w:rPr>
          <w:rFonts w:ascii="Times New Roman" w:hAnsi="Times New Roman"/>
          <w:b/>
          <w:sz w:val="22"/>
          <w:szCs w:val="22"/>
        </w:rPr>
        <w:t>descrittiva</w:t>
      </w:r>
      <w:r w:rsidRPr="003217FA">
        <w:rPr>
          <w:rFonts w:ascii="Times New Roman" w:hAnsi="Times New Roman"/>
          <w:b/>
          <w:sz w:val="22"/>
          <w:szCs w:val="22"/>
        </w:rPr>
        <w:t xml:space="preserve"> del </w:t>
      </w:r>
      <w:r w:rsidR="000535AD" w:rsidRPr="003217FA">
        <w:rPr>
          <w:rFonts w:ascii="Times New Roman" w:hAnsi="Times New Roman"/>
          <w:b/>
          <w:sz w:val="22"/>
          <w:szCs w:val="22"/>
        </w:rPr>
        <w:t>P</w:t>
      </w:r>
      <w:r w:rsidRPr="003217FA">
        <w:rPr>
          <w:rFonts w:ascii="Times New Roman" w:hAnsi="Times New Roman"/>
          <w:b/>
          <w:sz w:val="22"/>
          <w:szCs w:val="22"/>
        </w:rPr>
        <w:t>alazzo.</w:t>
      </w:r>
      <w:r w:rsidR="0048673F" w:rsidRPr="003217FA">
        <w:rPr>
          <w:rFonts w:ascii="Times New Roman" w:hAnsi="Times New Roman"/>
          <w:b/>
          <w:sz w:val="22"/>
          <w:szCs w:val="22"/>
        </w:rPr>
        <w:t xml:space="preserve"> Dal giorno della visita le classi avranno </w:t>
      </w:r>
      <w:r w:rsidR="00E40704" w:rsidRPr="003217FA">
        <w:rPr>
          <w:rFonts w:ascii="Times New Roman" w:hAnsi="Times New Roman"/>
          <w:b/>
          <w:sz w:val="22"/>
          <w:szCs w:val="22"/>
        </w:rPr>
        <w:t xml:space="preserve">60 </w:t>
      </w:r>
      <w:r w:rsidR="003E4A4D" w:rsidRPr="003217FA">
        <w:rPr>
          <w:rFonts w:ascii="Times New Roman" w:hAnsi="Times New Roman"/>
          <w:b/>
          <w:sz w:val="22"/>
          <w:szCs w:val="22"/>
        </w:rPr>
        <w:t>giorni</w:t>
      </w:r>
      <w:r w:rsidR="0048673F" w:rsidRPr="003217FA">
        <w:rPr>
          <w:rFonts w:ascii="Times New Roman" w:hAnsi="Times New Roman"/>
          <w:b/>
          <w:sz w:val="22"/>
          <w:szCs w:val="22"/>
        </w:rPr>
        <w:t xml:space="preserve"> di tempo per inviare l’elaborato.</w:t>
      </w:r>
    </w:p>
    <w:p w14:paraId="56215782" w14:textId="77777777" w:rsidR="0048673F" w:rsidRPr="003217FA" w:rsidRDefault="0048673F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La commissione </w:t>
      </w:r>
      <w:r w:rsidR="00865072" w:rsidRPr="003217FA">
        <w:rPr>
          <w:rFonts w:ascii="Times New Roman" w:hAnsi="Times New Roman"/>
          <w:sz w:val="22"/>
          <w:szCs w:val="22"/>
        </w:rPr>
        <w:t xml:space="preserve">giudicante </w:t>
      </w:r>
      <w:r w:rsidRPr="003217FA">
        <w:rPr>
          <w:rFonts w:ascii="Times New Roman" w:hAnsi="Times New Roman"/>
          <w:sz w:val="22"/>
          <w:szCs w:val="22"/>
        </w:rPr>
        <w:t xml:space="preserve">sarà composta </w:t>
      </w:r>
      <w:r w:rsidR="00865072" w:rsidRPr="003217FA">
        <w:rPr>
          <w:rFonts w:ascii="Times New Roman" w:hAnsi="Times New Roman"/>
          <w:sz w:val="22"/>
          <w:szCs w:val="22"/>
        </w:rPr>
        <w:t xml:space="preserve">anche </w:t>
      </w:r>
      <w:r w:rsidRPr="003217FA">
        <w:rPr>
          <w:rFonts w:ascii="Times New Roman" w:hAnsi="Times New Roman"/>
          <w:sz w:val="22"/>
          <w:szCs w:val="22"/>
        </w:rPr>
        <w:t>da esperti e si riunirà per la decisione al termine dell’anno scolastico</w:t>
      </w:r>
      <w:r w:rsidR="0095639F" w:rsidRPr="003217FA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3217FA">
        <w:rPr>
          <w:rFonts w:ascii="Times New Roman" w:hAnsi="Times New Roman"/>
          <w:sz w:val="22"/>
          <w:szCs w:val="22"/>
        </w:rPr>
        <w:t>.</w:t>
      </w:r>
    </w:p>
    <w:p w14:paraId="5826FA2E" w14:textId="77777777" w:rsidR="005537F4" w:rsidRPr="003217FA" w:rsidRDefault="00EA0B1C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3217FA">
        <w:rPr>
          <w:rFonts w:ascii="Times New Roman" w:hAnsi="Times New Roman"/>
          <w:sz w:val="22"/>
          <w:szCs w:val="22"/>
        </w:rPr>
        <w:t>Il premio</w:t>
      </w:r>
      <w:r w:rsidR="00E40704" w:rsidRPr="003217FA">
        <w:rPr>
          <w:rFonts w:ascii="Times New Roman" w:hAnsi="Times New Roman"/>
          <w:sz w:val="22"/>
          <w:szCs w:val="22"/>
        </w:rPr>
        <w:t xml:space="preserve"> del concorso</w:t>
      </w:r>
      <w:r w:rsidR="00AB008C" w:rsidRPr="003217FA">
        <w:rPr>
          <w:rFonts w:ascii="Times New Roman" w:hAnsi="Times New Roman"/>
          <w:sz w:val="22"/>
          <w:szCs w:val="22"/>
        </w:rPr>
        <w:t>,</w:t>
      </w:r>
      <w:proofErr w:type="gramEnd"/>
      <w:r w:rsidR="00AB008C" w:rsidRPr="003217FA">
        <w:rPr>
          <w:rFonts w:ascii="Times New Roman" w:hAnsi="Times New Roman"/>
          <w:sz w:val="22"/>
          <w:szCs w:val="22"/>
        </w:rPr>
        <w:t xml:space="preserve"> </w:t>
      </w:r>
      <w:r w:rsidRPr="003217FA">
        <w:rPr>
          <w:rFonts w:ascii="Times New Roman" w:hAnsi="Times New Roman"/>
          <w:sz w:val="22"/>
          <w:szCs w:val="22"/>
        </w:rPr>
        <w:t>consisterà</w:t>
      </w:r>
      <w:r w:rsidR="005537F4" w:rsidRPr="003217FA">
        <w:rPr>
          <w:rFonts w:ascii="Times New Roman" w:hAnsi="Times New Roman"/>
          <w:sz w:val="22"/>
          <w:szCs w:val="22"/>
        </w:rPr>
        <w:t>:</w:t>
      </w:r>
    </w:p>
    <w:p w14:paraId="6A589C63" w14:textId="77777777" w:rsidR="005537F4" w:rsidRPr="003217FA" w:rsidRDefault="005537F4" w:rsidP="00E0022D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prime e seconde</w:t>
      </w:r>
      <w:r w:rsidRPr="003217FA">
        <w:rPr>
          <w:rFonts w:ascii="Times New Roman" w:hAnsi="Times New Roman"/>
          <w:sz w:val="22"/>
          <w:szCs w:val="22"/>
        </w:rPr>
        <w:t xml:space="preserve">, </w:t>
      </w:r>
      <w:r w:rsidR="00EA0B1C" w:rsidRPr="003217FA">
        <w:rPr>
          <w:rFonts w:ascii="Times New Roman" w:hAnsi="Times New Roman"/>
          <w:sz w:val="22"/>
          <w:szCs w:val="22"/>
        </w:rPr>
        <w:t xml:space="preserve">in un buono di € </w:t>
      </w:r>
      <w:r w:rsidR="00865072" w:rsidRPr="003217FA">
        <w:rPr>
          <w:rFonts w:ascii="Times New Roman" w:hAnsi="Times New Roman"/>
          <w:sz w:val="22"/>
          <w:szCs w:val="22"/>
        </w:rPr>
        <w:t>5</w:t>
      </w:r>
      <w:r w:rsidR="00EA0B1C" w:rsidRPr="003217FA">
        <w:rPr>
          <w:rFonts w:ascii="Times New Roman" w:hAnsi="Times New Roman"/>
          <w:sz w:val="22"/>
          <w:szCs w:val="22"/>
        </w:rPr>
        <w:t>00</w:t>
      </w:r>
      <w:r w:rsidR="00AB008C" w:rsidRPr="003217FA">
        <w:rPr>
          <w:rFonts w:ascii="Times New Roman" w:hAnsi="Times New Roman"/>
          <w:sz w:val="22"/>
          <w:szCs w:val="22"/>
        </w:rPr>
        <w:t xml:space="preserve"> per ognuna</w:t>
      </w:r>
      <w:r w:rsidR="00BA074E" w:rsidRPr="003217FA">
        <w:rPr>
          <w:rFonts w:ascii="Times New Roman" w:hAnsi="Times New Roman"/>
          <w:sz w:val="22"/>
          <w:szCs w:val="22"/>
        </w:rPr>
        <w:t>, offerto dalla Fondazione,</w:t>
      </w:r>
      <w:r w:rsidR="00EA0B1C" w:rsidRPr="003217FA">
        <w:rPr>
          <w:rFonts w:ascii="Times New Roman" w:hAnsi="Times New Roman"/>
          <w:sz w:val="22"/>
          <w:szCs w:val="22"/>
        </w:rPr>
        <w:t xml:space="preserve"> da poter spendere in materiale didattico e</w:t>
      </w:r>
      <w:r w:rsidR="00BA074E" w:rsidRPr="003217FA">
        <w:rPr>
          <w:rFonts w:ascii="Times New Roman" w:hAnsi="Times New Roman"/>
          <w:sz w:val="22"/>
          <w:szCs w:val="22"/>
        </w:rPr>
        <w:t>/o in</w:t>
      </w:r>
      <w:r w:rsidR="00EA0B1C" w:rsidRPr="003217FA">
        <w:rPr>
          <w:rFonts w:ascii="Times New Roman" w:hAnsi="Times New Roman"/>
          <w:sz w:val="22"/>
          <w:szCs w:val="22"/>
        </w:rPr>
        <w:t xml:space="preserve"> testi scolastici</w:t>
      </w:r>
      <w:r w:rsidRPr="003217FA">
        <w:rPr>
          <w:rFonts w:ascii="Times New Roman" w:hAnsi="Times New Roman"/>
          <w:sz w:val="22"/>
          <w:szCs w:val="22"/>
        </w:rPr>
        <w:t>;</w:t>
      </w:r>
    </w:p>
    <w:p w14:paraId="64746E76" w14:textId="2096102D" w:rsidR="00EA0B1C" w:rsidRPr="003217FA" w:rsidRDefault="005537F4" w:rsidP="00E0022D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per le </w:t>
      </w:r>
      <w:r w:rsidRPr="00E17D02">
        <w:rPr>
          <w:rFonts w:ascii="Times New Roman" w:hAnsi="Times New Roman"/>
          <w:b/>
          <w:sz w:val="22"/>
          <w:szCs w:val="22"/>
        </w:rPr>
        <w:t>classi terze</w:t>
      </w:r>
      <w:r w:rsidRPr="003217FA">
        <w:rPr>
          <w:rFonts w:ascii="Times New Roman" w:hAnsi="Times New Roman"/>
          <w:sz w:val="22"/>
          <w:szCs w:val="22"/>
        </w:rPr>
        <w:t xml:space="preserve"> nella possibilità di assistere ad un Palio, </w:t>
      </w:r>
      <w:r w:rsidRPr="003217FA">
        <w:rPr>
          <w:rFonts w:ascii="Times New Roman" w:hAnsi="Times New Roman"/>
          <w:sz w:val="22"/>
          <w:szCs w:val="22"/>
          <w:u w:val="single"/>
        </w:rPr>
        <w:t xml:space="preserve">fino ad un numero massimo di </w:t>
      </w:r>
      <w:r w:rsidR="001D604B" w:rsidRPr="003217FA">
        <w:rPr>
          <w:rFonts w:ascii="Times New Roman" w:hAnsi="Times New Roman"/>
          <w:sz w:val="22"/>
          <w:szCs w:val="22"/>
          <w:u w:val="single"/>
        </w:rPr>
        <w:t>sei</w:t>
      </w:r>
      <w:r w:rsidRPr="003217FA">
        <w:rPr>
          <w:rFonts w:ascii="Times New Roman" w:hAnsi="Times New Roman"/>
          <w:sz w:val="22"/>
          <w:szCs w:val="22"/>
          <w:u w:val="single"/>
        </w:rPr>
        <w:t xml:space="preserve"> persone</w:t>
      </w:r>
      <w:r w:rsidRPr="003217FA">
        <w:rPr>
          <w:rFonts w:ascii="Times New Roman" w:hAnsi="Times New Roman"/>
          <w:sz w:val="22"/>
          <w:szCs w:val="22"/>
        </w:rPr>
        <w:t>.</w:t>
      </w:r>
    </w:p>
    <w:p w14:paraId="61BE7F4E" w14:textId="77777777" w:rsidR="00EA0B1C" w:rsidRPr="003217FA" w:rsidRDefault="00880022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G</w:t>
      </w:r>
      <w:r w:rsidR="00EA0B1C" w:rsidRPr="003217FA">
        <w:rPr>
          <w:rFonts w:ascii="Times New Roman" w:hAnsi="Times New Roman"/>
          <w:sz w:val="22"/>
          <w:szCs w:val="22"/>
        </w:rPr>
        <w:t xml:space="preserve">li elaborati grafici saranno pubblicati sul sito della Fondazione e </w:t>
      </w:r>
      <w:r w:rsidR="00E17D02">
        <w:rPr>
          <w:rFonts w:ascii="Times New Roman" w:hAnsi="Times New Roman"/>
          <w:sz w:val="22"/>
          <w:szCs w:val="22"/>
        </w:rPr>
        <w:t xml:space="preserve">Vernice Progetti e </w:t>
      </w:r>
      <w:r w:rsidR="00EA0B1C" w:rsidRPr="003217FA">
        <w:rPr>
          <w:rFonts w:ascii="Times New Roman" w:hAnsi="Times New Roman"/>
          <w:sz w:val="22"/>
          <w:szCs w:val="22"/>
        </w:rPr>
        <w:t xml:space="preserve">sui </w:t>
      </w:r>
      <w:r w:rsidR="00E17D02">
        <w:rPr>
          <w:rFonts w:ascii="Times New Roman" w:hAnsi="Times New Roman"/>
          <w:sz w:val="22"/>
          <w:szCs w:val="22"/>
        </w:rPr>
        <w:t xml:space="preserve">relativi </w:t>
      </w:r>
      <w:r w:rsidR="00EA0B1C" w:rsidRPr="003217FA">
        <w:rPr>
          <w:rFonts w:ascii="Times New Roman" w:hAnsi="Times New Roman"/>
          <w:i/>
          <w:sz w:val="22"/>
          <w:szCs w:val="22"/>
        </w:rPr>
        <w:t>social network</w:t>
      </w:r>
      <w:r w:rsidR="00EA0B1C" w:rsidRPr="003217FA">
        <w:rPr>
          <w:rFonts w:ascii="Times New Roman" w:hAnsi="Times New Roman"/>
          <w:sz w:val="22"/>
          <w:szCs w:val="22"/>
        </w:rPr>
        <w:t>.</w:t>
      </w:r>
    </w:p>
    <w:p w14:paraId="6426B664" w14:textId="77777777" w:rsidR="00870635" w:rsidRPr="003217FA" w:rsidRDefault="00870635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2FF91D" w14:textId="77777777" w:rsidR="00A53989" w:rsidRPr="003217FA" w:rsidRDefault="00A53989" w:rsidP="00A5398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>Destinatari</w:t>
      </w:r>
      <w:r w:rsidR="0046010D" w:rsidRPr="003217FA">
        <w:rPr>
          <w:rFonts w:ascii="Times New Roman" w:hAnsi="Times New Roman"/>
          <w:b/>
          <w:i/>
          <w:sz w:val="22"/>
          <w:szCs w:val="22"/>
        </w:rPr>
        <w:t xml:space="preserve"> e scopo</w:t>
      </w:r>
      <w:r w:rsidRPr="003217FA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17749EC3" w14:textId="77777777" w:rsidR="00A53989" w:rsidRPr="003217FA" w:rsidRDefault="00A53989" w:rsidP="00C4346F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progetto si rivolge agli alunni delle Scuole Secondarie di </w:t>
      </w:r>
      <w:r w:rsidR="00BA074E" w:rsidRPr="003217FA">
        <w:rPr>
          <w:rFonts w:ascii="Times New Roman" w:hAnsi="Times New Roman" w:cs="Times New Roman"/>
        </w:rPr>
        <w:t>P</w:t>
      </w:r>
      <w:r w:rsidRPr="003217FA">
        <w:rPr>
          <w:rFonts w:ascii="Times New Roman" w:hAnsi="Times New Roman" w:cs="Times New Roman"/>
        </w:rPr>
        <w:t>rimo Grado dell’Area Senese.</w:t>
      </w:r>
    </w:p>
    <w:p w14:paraId="6FFB4E6B" w14:textId="58E95217" w:rsidR="00C4346F" w:rsidRPr="003217FA" w:rsidRDefault="00C4346F" w:rsidP="00BA074E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Lo scopo del concorso, con il forte coinvolgimento della scuola (data </w:t>
      </w:r>
      <w:r w:rsidR="0046010D" w:rsidRPr="003217FA">
        <w:rPr>
          <w:rFonts w:ascii="Times New Roman" w:hAnsi="Times New Roman" w:cs="Times New Roman"/>
        </w:rPr>
        <w:t xml:space="preserve">anche </w:t>
      </w:r>
      <w:r w:rsidRPr="003217FA">
        <w:rPr>
          <w:rFonts w:ascii="Times New Roman" w:hAnsi="Times New Roman" w:cs="Times New Roman"/>
        </w:rPr>
        <w:t>la natura collettiva del premio</w:t>
      </w:r>
      <w:r w:rsidR="00BB5535" w:rsidRPr="003217FA">
        <w:rPr>
          <w:rFonts w:ascii="Times New Roman" w:hAnsi="Times New Roman" w:cs="Times New Roman"/>
        </w:rPr>
        <w:t xml:space="preserve"> che tende a esaltare il lavoro di classe</w:t>
      </w:r>
      <w:r w:rsidRPr="003217FA">
        <w:rPr>
          <w:rFonts w:ascii="Times New Roman" w:hAnsi="Times New Roman" w:cs="Times New Roman"/>
        </w:rPr>
        <w:t xml:space="preserve">) </w:t>
      </w:r>
      <w:r w:rsidR="00626A06">
        <w:rPr>
          <w:rFonts w:ascii="Times New Roman" w:hAnsi="Times New Roman" w:cs="Times New Roman"/>
        </w:rPr>
        <w:t>è la</w:t>
      </w:r>
      <w:r w:rsidRPr="003217FA">
        <w:rPr>
          <w:rFonts w:ascii="Times New Roman" w:hAnsi="Times New Roman" w:cs="Times New Roman"/>
        </w:rPr>
        <w:t xml:space="preserve"> trasmissione di memoria e storia civica.</w:t>
      </w:r>
    </w:p>
    <w:p w14:paraId="16FC45D3" w14:textId="77777777" w:rsidR="00B30077" w:rsidRPr="003217FA" w:rsidRDefault="00B30077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0F794E" w14:textId="77777777" w:rsidR="00B30077" w:rsidRPr="003217FA" w:rsidRDefault="00B30077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AD9461" w14:textId="77777777" w:rsidR="000535AD" w:rsidRPr="003217FA" w:rsidRDefault="000535AD" w:rsidP="00E17D02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PROPOSTA </w:t>
      </w:r>
      <w:r w:rsidR="00E17D02" w:rsidRPr="00E17D02">
        <w:rPr>
          <w:rFonts w:ascii="Times New Roman" w:hAnsi="Times New Roman"/>
          <w:b/>
          <w:sz w:val="22"/>
          <w:szCs w:val="22"/>
        </w:rPr>
        <w:t xml:space="preserve">SCUOLE SECONDARIE DI </w:t>
      </w:r>
      <w:r w:rsidR="00E17D02">
        <w:rPr>
          <w:rFonts w:ascii="Times New Roman" w:hAnsi="Times New Roman"/>
          <w:b/>
          <w:sz w:val="22"/>
          <w:szCs w:val="22"/>
        </w:rPr>
        <w:t>SECONDO</w:t>
      </w:r>
      <w:r w:rsidR="00E17D02" w:rsidRPr="00E17D02">
        <w:rPr>
          <w:rFonts w:ascii="Times New Roman" w:hAnsi="Times New Roman"/>
          <w:b/>
          <w:sz w:val="22"/>
          <w:szCs w:val="22"/>
        </w:rPr>
        <w:t xml:space="preserve"> GRADO</w:t>
      </w:r>
    </w:p>
    <w:p w14:paraId="39222E6C" w14:textId="77777777" w:rsidR="000535AD" w:rsidRPr="003217FA" w:rsidRDefault="000535AD" w:rsidP="000535A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27FE1E" w14:textId="040161BB" w:rsidR="00626A06" w:rsidRDefault="00626A06" w:rsidP="000535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proposta pe le scuole superiori è variegata e mette a disposizione diversi aspetti culturali.</w:t>
      </w:r>
    </w:p>
    <w:p w14:paraId="6F5BAF43" w14:textId="7D5F1E23" w:rsidR="000535AD" w:rsidRDefault="00626A06" w:rsidP="000535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6F2EE4" w:rsidRPr="003217FA">
        <w:rPr>
          <w:rFonts w:ascii="Times New Roman" w:hAnsi="Times New Roman" w:cs="Times New Roman"/>
          <w:b/>
        </w:rPr>
        <w:t>Palazzo Sansedoni e la Collezione della Fondazione Monte dei Paschi di Siena</w:t>
      </w:r>
    </w:p>
    <w:p w14:paraId="32BD7D54" w14:textId="42DA677C" w:rsidR="008300E4" w:rsidRPr="003217FA" w:rsidRDefault="00D804DE" w:rsidP="000535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300E4">
        <w:rPr>
          <w:rFonts w:ascii="Times New Roman" w:hAnsi="Times New Roman" w:cs="Times New Roman"/>
          <w:b/>
        </w:rPr>
        <w:t>)Il Campo: vicende costruttive di una piazza medievale</w:t>
      </w:r>
    </w:p>
    <w:p w14:paraId="49B0FAE7" w14:textId="77777777" w:rsidR="008300E4" w:rsidRDefault="008300E4" w:rsidP="006F2EE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5F88DD" w14:textId="520CA208" w:rsidR="00870635" w:rsidRPr="003217FA" w:rsidRDefault="000535AD" w:rsidP="006F2EE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La visita</w:t>
      </w:r>
      <w:r w:rsidR="008300E4">
        <w:rPr>
          <w:rFonts w:ascii="Times New Roman" w:hAnsi="Times New Roman"/>
          <w:sz w:val="22"/>
          <w:szCs w:val="22"/>
        </w:rPr>
        <w:t xml:space="preserve"> parte da una visione esterna. I ragazzi verranno accolti in piazza del Campo dove inizierà la spiegazione. In una sala del palazzo si svolgerà il tema prescelto con l’ausilio di video e supporti multimediali che verranno in seguito forniti alla classe. Nel caso si scelga il primo </w:t>
      </w:r>
      <w:proofErr w:type="gramStart"/>
      <w:r w:rsidR="008300E4">
        <w:rPr>
          <w:rFonts w:ascii="Times New Roman" w:hAnsi="Times New Roman"/>
          <w:sz w:val="22"/>
          <w:szCs w:val="22"/>
        </w:rPr>
        <w:t xml:space="preserve">argomento </w:t>
      </w:r>
      <w:r w:rsidRPr="003217FA">
        <w:rPr>
          <w:rFonts w:ascii="Times New Roman" w:hAnsi="Times New Roman"/>
          <w:sz w:val="22"/>
          <w:szCs w:val="22"/>
        </w:rPr>
        <w:t xml:space="preserve"> </w:t>
      </w:r>
      <w:r w:rsidR="008300E4">
        <w:rPr>
          <w:rFonts w:ascii="Times New Roman" w:hAnsi="Times New Roman"/>
          <w:sz w:val="22"/>
          <w:szCs w:val="22"/>
        </w:rPr>
        <w:t>ci</w:t>
      </w:r>
      <w:proofErr w:type="gramEnd"/>
      <w:r w:rsidR="008300E4">
        <w:rPr>
          <w:rFonts w:ascii="Times New Roman" w:hAnsi="Times New Roman"/>
          <w:sz w:val="22"/>
          <w:szCs w:val="22"/>
        </w:rPr>
        <w:t xml:space="preserve"> sarà anche una visita </w:t>
      </w:r>
      <w:r w:rsidR="006F2EE4" w:rsidRPr="003217FA">
        <w:rPr>
          <w:rFonts w:ascii="Times New Roman" w:hAnsi="Times New Roman"/>
          <w:sz w:val="22"/>
          <w:szCs w:val="22"/>
        </w:rPr>
        <w:t>della Collezione di opere d’arte della Fondazione MPS</w:t>
      </w:r>
      <w:r w:rsidR="005A0577" w:rsidRPr="003217FA">
        <w:rPr>
          <w:rFonts w:ascii="Times New Roman" w:hAnsi="Times New Roman"/>
          <w:sz w:val="22"/>
          <w:szCs w:val="22"/>
        </w:rPr>
        <w:t xml:space="preserve"> con una spiegazione approfondita del</w:t>
      </w:r>
      <w:r w:rsidR="005657AA" w:rsidRPr="003217FA">
        <w:rPr>
          <w:rFonts w:ascii="Times New Roman" w:hAnsi="Times New Roman"/>
          <w:sz w:val="22"/>
          <w:szCs w:val="22"/>
        </w:rPr>
        <w:t>l’antica cappella familiare</w:t>
      </w:r>
      <w:r w:rsidR="005A0577" w:rsidRPr="003217FA">
        <w:rPr>
          <w:rFonts w:ascii="Times New Roman" w:hAnsi="Times New Roman"/>
          <w:sz w:val="22"/>
          <w:szCs w:val="22"/>
        </w:rPr>
        <w:t xml:space="preserve"> che fu </w:t>
      </w:r>
      <w:r w:rsidR="005657AA" w:rsidRPr="003217FA">
        <w:rPr>
          <w:rFonts w:ascii="Times New Roman" w:hAnsi="Times New Roman"/>
          <w:sz w:val="22"/>
          <w:szCs w:val="22"/>
        </w:rPr>
        <w:t xml:space="preserve">interamente decorata da artisti sei-settecenteschi per lo più di ascendenza fiorentina. </w:t>
      </w:r>
    </w:p>
    <w:p w14:paraId="0B1252F1" w14:textId="77777777" w:rsidR="0048673F" w:rsidRPr="003217FA" w:rsidRDefault="001D604B" w:rsidP="00A15B7D">
      <w:pPr>
        <w:contextualSpacing/>
        <w:mirrorIndents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  <w:b/>
        </w:rPr>
        <w:lastRenderedPageBreak/>
        <w:t>S</w:t>
      </w:r>
      <w:r w:rsidR="005657AA" w:rsidRPr="003217FA">
        <w:rPr>
          <w:rFonts w:ascii="Times New Roman" w:hAnsi="Times New Roman" w:cs="Times New Roman"/>
          <w:b/>
        </w:rPr>
        <w:t xml:space="preserve">ulla base </w:t>
      </w:r>
      <w:r w:rsidR="006F2EE4" w:rsidRPr="003217FA">
        <w:rPr>
          <w:rFonts w:ascii="Times New Roman" w:hAnsi="Times New Roman" w:cs="Times New Roman"/>
          <w:b/>
        </w:rPr>
        <w:t>di ciò che gli studenti hanno appreso</w:t>
      </w:r>
      <w:r w:rsidR="005657AA" w:rsidRPr="003217FA">
        <w:rPr>
          <w:rFonts w:ascii="Times New Roman" w:hAnsi="Times New Roman" w:cs="Times New Roman"/>
          <w:b/>
        </w:rPr>
        <w:t xml:space="preserve">, </w:t>
      </w:r>
      <w:r w:rsidRPr="003217FA">
        <w:rPr>
          <w:rFonts w:ascii="Times New Roman" w:hAnsi="Times New Roman" w:cs="Times New Roman"/>
          <w:b/>
        </w:rPr>
        <w:t>le classi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2B7061" w:rsidRPr="003217FA">
        <w:rPr>
          <w:rFonts w:ascii="Times New Roman" w:hAnsi="Times New Roman" w:cs="Times New Roman"/>
          <w:b/>
        </w:rPr>
        <w:t xml:space="preserve">potranno </w:t>
      </w:r>
      <w:r w:rsidR="00870635" w:rsidRPr="003217FA">
        <w:rPr>
          <w:rFonts w:ascii="Times New Roman" w:hAnsi="Times New Roman" w:cs="Times New Roman"/>
          <w:b/>
        </w:rPr>
        <w:t xml:space="preserve">poi </w:t>
      </w:r>
      <w:r w:rsidR="004E564B" w:rsidRPr="003217FA">
        <w:rPr>
          <w:rFonts w:ascii="Times New Roman" w:hAnsi="Times New Roman" w:cs="Times New Roman"/>
          <w:b/>
        </w:rPr>
        <w:t xml:space="preserve">partecipare ad un concorso indetto dalla Fondazione che prevede la </w:t>
      </w:r>
      <w:r w:rsidR="005657AA" w:rsidRPr="003217FA">
        <w:rPr>
          <w:rFonts w:ascii="Times New Roman" w:hAnsi="Times New Roman" w:cs="Times New Roman"/>
          <w:b/>
        </w:rPr>
        <w:t>realizza</w:t>
      </w:r>
      <w:r w:rsidR="004E564B" w:rsidRPr="003217FA">
        <w:rPr>
          <w:rFonts w:ascii="Times New Roman" w:hAnsi="Times New Roman" w:cs="Times New Roman"/>
          <w:b/>
        </w:rPr>
        <w:t>zione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4E564B" w:rsidRPr="003217FA">
        <w:rPr>
          <w:rFonts w:ascii="Times New Roman" w:hAnsi="Times New Roman" w:cs="Times New Roman"/>
          <w:b/>
        </w:rPr>
        <w:t>di</w:t>
      </w:r>
      <w:r w:rsidR="005657AA" w:rsidRPr="003217FA">
        <w:rPr>
          <w:rFonts w:ascii="Times New Roman" w:hAnsi="Times New Roman" w:cs="Times New Roman"/>
          <w:b/>
        </w:rPr>
        <w:t xml:space="preserve"> </w:t>
      </w:r>
      <w:r w:rsidR="004E564B" w:rsidRPr="003217FA">
        <w:rPr>
          <w:rFonts w:ascii="Times New Roman" w:hAnsi="Times New Roman" w:cs="Times New Roman"/>
          <w:b/>
        </w:rPr>
        <w:t>un elaborato in un formato a scelta (grafico, audio-video o prodotto di stampanti 3D o laboratori artigianali)</w:t>
      </w:r>
      <w:r w:rsidR="005657AA" w:rsidRPr="003217FA">
        <w:rPr>
          <w:rFonts w:ascii="Times New Roman" w:hAnsi="Times New Roman" w:cs="Times New Roman"/>
        </w:rPr>
        <w:t>.</w:t>
      </w:r>
    </w:p>
    <w:p w14:paraId="5904940F" w14:textId="77777777" w:rsidR="004E564B" w:rsidRPr="003217FA" w:rsidRDefault="004E564B" w:rsidP="004E564B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 xml:space="preserve">Dal giorno della visita </w:t>
      </w:r>
      <w:r w:rsidR="003E4A4D" w:rsidRPr="003217FA">
        <w:rPr>
          <w:rFonts w:ascii="Times New Roman" w:hAnsi="Times New Roman"/>
          <w:b/>
          <w:sz w:val="22"/>
          <w:szCs w:val="22"/>
        </w:rPr>
        <w:t>gli studenti</w:t>
      </w:r>
      <w:r w:rsidRPr="003217FA">
        <w:rPr>
          <w:rFonts w:ascii="Times New Roman" w:hAnsi="Times New Roman"/>
          <w:b/>
          <w:sz w:val="22"/>
          <w:szCs w:val="22"/>
        </w:rPr>
        <w:t xml:space="preserve"> avranno </w:t>
      </w:r>
      <w:r w:rsidR="00865072" w:rsidRPr="003217FA">
        <w:rPr>
          <w:rFonts w:ascii="Times New Roman" w:hAnsi="Times New Roman"/>
          <w:b/>
          <w:sz w:val="22"/>
          <w:szCs w:val="22"/>
        </w:rPr>
        <w:t>6</w:t>
      </w:r>
      <w:r w:rsidR="003E4A4D" w:rsidRPr="003217FA">
        <w:rPr>
          <w:rFonts w:ascii="Times New Roman" w:hAnsi="Times New Roman"/>
          <w:b/>
          <w:sz w:val="22"/>
          <w:szCs w:val="22"/>
        </w:rPr>
        <w:t>0 giorni</w:t>
      </w:r>
      <w:r w:rsidRPr="003217FA">
        <w:rPr>
          <w:rFonts w:ascii="Times New Roman" w:hAnsi="Times New Roman"/>
          <w:b/>
          <w:sz w:val="22"/>
          <w:szCs w:val="22"/>
        </w:rPr>
        <w:t xml:space="preserve"> di tempo per inviare l’elaborato.</w:t>
      </w:r>
    </w:p>
    <w:p w14:paraId="1FB0D93F" w14:textId="77777777" w:rsidR="005A0577" w:rsidRPr="003217FA" w:rsidRDefault="0095639F" w:rsidP="005A0577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La commissione </w:t>
      </w:r>
      <w:r w:rsidR="00865072" w:rsidRPr="003217FA">
        <w:rPr>
          <w:rFonts w:ascii="Times New Roman" w:hAnsi="Times New Roman"/>
          <w:sz w:val="22"/>
          <w:szCs w:val="22"/>
        </w:rPr>
        <w:t xml:space="preserve">giudicante </w:t>
      </w:r>
      <w:r w:rsidRPr="003217FA">
        <w:rPr>
          <w:rFonts w:ascii="Times New Roman" w:hAnsi="Times New Roman"/>
          <w:sz w:val="22"/>
          <w:szCs w:val="22"/>
        </w:rPr>
        <w:t>sarà composta da esperti e si riunirà per la decisione al termine dell’anno scolastico</w:t>
      </w:r>
      <w:r w:rsidR="006A64C2" w:rsidRPr="003217FA">
        <w:rPr>
          <w:rFonts w:ascii="Times New Roman" w:hAnsi="Times New Roman"/>
          <w:sz w:val="22"/>
          <w:szCs w:val="22"/>
        </w:rPr>
        <w:t xml:space="preserve"> (vedi nota 1)</w:t>
      </w:r>
      <w:r w:rsidRPr="003217FA">
        <w:rPr>
          <w:rFonts w:ascii="Times New Roman" w:hAnsi="Times New Roman"/>
          <w:sz w:val="22"/>
          <w:szCs w:val="22"/>
        </w:rPr>
        <w:t>.</w:t>
      </w:r>
      <w:r w:rsidR="005A0577" w:rsidRPr="003217FA">
        <w:rPr>
          <w:rFonts w:ascii="Times New Roman" w:hAnsi="Times New Roman"/>
          <w:sz w:val="22"/>
          <w:szCs w:val="22"/>
        </w:rPr>
        <w:t xml:space="preserve"> </w:t>
      </w:r>
    </w:p>
    <w:p w14:paraId="5E8AF889" w14:textId="77777777" w:rsidR="00E40704" w:rsidRPr="003217FA" w:rsidRDefault="00E40704" w:rsidP="00E40704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3217FA">
        <w:rPr>
          <w:rFonts w:ascii="Times New Roman" w:hAnsi="Times New Roman"/>
          <w:sz w:val="22"/>
          <w:szCs w:val="22"/>
        </w:rPr>
        <w:t>Il premio del concorso,</w:t>
      </w:r>
      <w:proofErr w:type="gramEnd"/>
      <w:r w:rsidRPr="003217FA">
        <w:rPr>
          <w:rFonts w:ascii="Times New Roman" w:hAnsi="Times New Roman"/>
          <w:sz w:val="22"/>
          <w:szCs w:val="22"/>
        </w:rPr>
        <w:t xml:space="preserve"> consisterà:</w:t>
      </w:r>
    </w:p>
    <w:p w14:paraId="146D97E2" w14:textId="25963C46" w:rsidR="00E40704" w:rsidRPr="003217FA" w:rsidRDefault="00E40704" w:rsidP="00E40704">
      <w:pPr>
        <w:pStyle w:val="Corpo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>in un buono di € 500 per ognuna, offerto dalla Fondazione, da poter spendere in materiale didattico e/o in testi scolastici;</w:t>
      </w:r>
    </w:p>
    <w:p w14:paraId="01145031" w14:textId="77777777" w:rsidR="005440DB" w:rsidRDefault="00E17D02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Gli elaborati grafici saranno pubblicati sul sito della Fondazione e </w:t>
      </w:r>
      <w:r>
        <w:rPr>
          <w:rFonts w:ascii="Times New Roman" w:hAnsi="Times New Roman"/>
          <w:sz w:val="22"/>
          <w:szCs w:val="22"/>
        </w:rPr>
        <w:t xml:space="preserve">Vernice Progetti e </w:t>
      </w:r>
      <w:r w:rsidRPr="003217FA">
        <w:rPr>
          <w:rFonts w:ascii="Times New Roman" w:hAnsi="Times New Roman"/>
          <w:sz w:val="22"/>
          <w:szCs w:val="22"/>
        </w:rPr>
        <w:t xml:space="preserve">sui </w:t>
      </w:r>
      <w:r>
        <w:rPr>
          <w:rFonts w:ascii="Times New Roman" w:hAnsi="Times New Roman"/>
          <w:sz w:val="22"/>
          <w:szCs w:val="22"/>
        </w:rPr>
        <w:t xml:space="preserve">relativi </w:t>
      </w:r>
      <w:r w:rsidRPr="003217FA">
        <w:rPr>
          <w:rFonts w:ascii="Times New Roman" w:hAnsi="Times New Roman"/>
          <w:i/>
          <w:sz w:val="22"/>
          <w:szCs w:val="22"/>
        </w:rPr>
        <w:t>social network</w:t>
      </w:r>
      <w:r w:rsidR="002B7061" w:rsidRPr="003217FA">
        <w:rPr>
          <w:rFonts w:ascii="Times New Roman" w:hAnsi="Times New Roman"/>
          <w:sz w:val="22"/>
          <w:szCs w:val="22"/>
        </w:rPr>
        <w:t>; p</w:t>
      </w:r>
      <w:r w:rsidR="005440DB" w:rsidRPr="003217FA">
        <w:rPr>
          <w:rFonts w:ascii="Times New Roman" w:hAnsi="Times New Roman"/>
          <w:sz w:val="22"/>
          <w:szCs w:val="22"/>
        </w:rPr>
        <w:t xml:space="preserve">otranno </w:t>
      </w:r>
      <w:r w:rsidR="002B7061" w:rsidRPr="003217FA">
        <w:rPr>
          <w:rFonts w:ascii="Times New Roman" w:hAnsi="Times New Roman"/>
          <w:sz w:val="22"/>
          <w:szCs w:val="22"/>
        </w:rPr>
        <w:t xml:space="preserve">inoltre </w:t>
      </w:r>
      <w:r w:rsidR="005440DB" w:rsidRPr="003217FA">
        <w:rPr>
          <w:rFonts w:ascii="Times New Roman" w:hAnsi="Times New Roman"/>
          <w:sz w:val="22"/>
          <w:szCs w:val="22"/>
        </w:rPr>
        <w:t xml:space="preserve">essere utilizzati dalla Fondazione come supporto didattico per le </w:t>
      </w:r>
      <w:r w:rsidR="00B47B97" w:rsidRPr="003217FA">
        <w:rPr>
          <w:rFonts w:ascii="Times New Roman" w:hAnsi="Times New Roman"/>
          <w:sz w:val="22"/>
          <w:szCs w:val="22"/>
        </w:rPr>
        <w:t>successive visite al Palazzo.</w:t>
      </w:r>
    </w:p>
    <w:p w14:paraId="03550D92" w14:textId="77777777" w:rsidR="00E17D02" w:rsidRPr="003217FA" w:rsidRDefault="00E17D02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0F63C21" w14:textId="77777777" w:rsidR="006A64C2" w:rsidRPr="003217FA" w:rsidRDefault="006A64C2" w:rsidP="006A64C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>Destinatari</w:t>
      </w:r>
      <w:r w:rsidR="00263C58" w:rsidRPr="003217F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6010D" w:rsidRPr="003217FA">
        <w:rPr>
          <w:rFonts w:ascii="Times New Roman" w:hAnsi="Times New Roman"/>
          <w:b/>
          <w:i/>
          <w:sz w:val="22"/>
          <w:szCs w:val="22"/>
        </w:rPr>
        <w:t>e scopo</w:t>
      </w:r>
      <w:r w:rsidRPr="003217FA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14:paraId="316DBC21" w14:textId="77777777" w:rsidR="006A64C2" w:rsidRPr="003217FA" w:rsidRDefault="006A64C2" w:rsidP="00C4346F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progetto si rivolge agli alunni delle Scuole Secondarie di </w:t>
      </w:r>
      <w:r w:rsidR="00B47B97" w:rsidRPr="003217FA">
        <w:rPr>
          <w:rFonts w:ascii="Times New Roman" w:hAnsi="Times New Roman" w:cs="Times New Roman"/>
        </w:rPr>
        <w:t>S</w:t>
      </w:r>
      <w:r w:rsidRPr="003217FA">
        <w:rPr>
          <w:rFonts w:ascii="Times New Roman" w:hAnsi="Times New Roman" w:cs="Times New Roman"/>
        </w:rPr>
        <w:t xml:space="preserve">econdo </w:t>
      </w:r>
      <w:r w:rsidR="00B47B97" w:rsidRPr="003217FA">
        <w:rPr>
          <w:rFonts w:ascii="Times New Roman" w:hAnsi="Times New Roman" w:cs="Times New Roman"/>
        </w:rPr>
        <w:t>G</w:t>
      </w:r>
      <w:r w:rsidRPr="003217FA">
        <w:rPr>
          <w:rFonts w:ascii="Times New Roman" w:hAnsi="Times New Roman" w:cs="Times New Roman"/>
        </w:rPr>
        <w:t>rado dell’Area Senese.</w:t>
      </w:r>
    </w:p>
    <w:p w14:paraId="59D70C23" w14:textId="3F76A641" w:rsidR="005657AA" w:rsidRPr="003217FA" w:rsidRDefault="006A64C2" w:rsidP="00A15B7D">
      <w:pPr>
        <w:contextualSpacing/>
        <w:mirrorIndents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>L</w:t>
      </w:r>
      <w:r w:rsidR="005657AA" w:rsidRPr="003217FA">
        <w:rPr>
          <w:rFonts w:ascii="Times New Roman" w:hAnsi="Times New Roman" w:cs="Times New Roman"/>
        </w:rPr>
        <w:t xml:space="preserve">o scopo del concorso è di poter </w:t>
      </w:r>
      <w:r w:rsidR="008300E4">
        <w:rPr>
          <w:rFonts w:ascii="Times New Roman" w:hAnsi="Times New Roman" w:cs="Times New Roman"/>
        </w:rPr>
        <w:t>contribuire</w:t>
      </w:r>
      <w:r w:rsidR="005657AA" w:rsidRPr="003217FA">
        <w:rPr>
          <w:rFonts w:ascii="Times New Roman" w:hAnsi="Times New Roman" w:cs="Times New Roman"/>
        </w:rPr>
        <w:t xml:space="preserve"> </w:t>
      </w:r>
      <w:r w:rsidR="00B47B97" w:rsidRPr="003217FA">
        <w:rPr>
          <w:rFonts w:ascii="Times New Roman" w:hAnsi="Times New Roman" w:cs="Times New Roman"/>
        </w:rPr>
        <w:t>alla</w:t>
      </w:r>
      <w:r w:rsidR="005657AA" w:rsidRPr="003217FA">
        <w:rPr>
          <w:rFonts w:ascii="Times New Roman" w:hAnsi="Times New Roman" w:cs="Times New Roman"/>
        </w:rPr>
        <w:t xml:space="preserve"> trasmissione di memoria e storia civica</w:t>
      </w:r>
      <w:r w:rsidR="008300E4">
        <w:rPr>
          <w:rFonts w:ascii="Times New Roman" w:hAnsi="Times New Roman" w:cs="Times New Roman"/>
        </w:rPr>
        <w:t xml:space="preserve"> alle nuove generazioni del territorio di riferimento</w:t>
      </w:r>
      <w:r w:rsidR="005657AA" w:rsidRPr="003217FA">
        <w:rPr>
          <w:rFonts w:ascii="Times New Roman" w:hAnsi="Times New Roman" w:cs="Times New Roman"/>
        </w:rPr>
        <w:t>.</w:t>
      </w:r>
    </w:p>
    <w:p w14:paraId="29F985DD" w14:textId="77777777" w:rsidR="00A15B7D" w:rsidRPr="003217FA" w:rsidRDefault="00A15B7D" w:rsidP="00C4346F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64913F62" w14:textId="77777777" w:rsidR="00717F6F" w:rsidRPr="003217FA" w:rsidRDefault="008A30EB" w:rsidP="00E0022D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>ALTERNANZA SCUOLA-LAVORO</w:t>
      </w:r>
    </w:p>
    <w:p w14:paraId="3339731C" w14:textId="77777777" w:rsidR="008A30EB" w:rsidRPr="003217FA" w:rsidRDefault="008A30EB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01D137" w14:textId="77777777" w:rsidR="008A30EB" w:rsidRPr="003217FA" w:rsidRDefault="008A30EB" w:rsidP="00E0022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17FA">
        <w:rPr>
          <w:rFonts w:ascii="Times New Roman" w:hAnsi="Times New Roman"/>
          <w:sz w:val="22"/>
          <w:szCs w:val="22"/>
        </w:rPr>
        <w:t xml:space="preserve">Nell’ambito delle tematiche inerenti </w:t>
      </w:r>
      <w:proofErr w:type="gramStart"/>
      <w:r w:rsidRPr="003217FA">
        <w:rPr>
          <w:rFonts w:ascii="Times New Roman" w:hAnsi="Times New Roman"/>
          <w:sz w:val="22"/>
          <w:szCs w:val="22"/>
        </w:rPr>
        <w:t>la</w:t>
      </w:r>
      <w:proofErr w:type="gramEnd"/>
      <w:r w:rsidRPr="003217FA">
        <w:rPr>
          <w:rFonts w:ascii="Times New Roman" w:hAnsi="Times New Roman"/>
          <w:sz w:val="22"/>
          <w:szCs w:val="22"/>
        </w:rPr>
        <w:t xml:space="preserve"> valorizzazione di palazzo Sansedoni,</w:t>
      </w:r>
      <w:r w:rsidR="009A0D71" w:rsidRPr="003217FA">
        <w:rPr>
          <w:rFonts w:ascii="Times New Roman" w:hAnsi="Times New Roman"/>
          <w:sz w:val="22"/>
          <w:szCs w:val="22"/>
        </w:rPr>
        <w:t xml:space="preserve"> potranno </w:t>
      </w:r>
      <w:r w:rsidR="00063AC8" w:rsidRPr="003217FA">
        <w:rPr>
          <w:rFonts w:ascii="Times New Roman" w:hAnsi="Times New Roman"/>
          <w:sz w:val="22"/>
          <w:szCs w:val="22"/>
        </w:rPr>
        <w:t xml:space="preserve">inoltre </w:t>
      </w:r>
      <w:r w:rsidR="009A0D71" w:rsidRPr="003217FA">
        <w:rPr>
          <w:rFonts w:ascii="Times New Roman" w:hAnsi="Times New Roman"/>
          <w:sz w:val="22"/>
          <w:szCs w:val="22"/>
        </w:rPr>
        <w:t>essere attivati dei progetti di alternanza scuola</w:t>
      </w:r>
      <w:r w:rsidR="00880022" w:rsidRPr="003217FA">
        <w:rPr>
          <w:rFonts w:ascii="Times New Roman" w:hAnsi="Times New Roman"/>
          <w:sz w:val="22"/>
          <w:szCs w:val="22"/>
        </w:rPr>
        <w:t>-</w:t>
      </w:r>
      <w:r w:rsidR="009A0D71" w:rsidRPr="003217FA">
        <w:rPr>
          <w:rFonts w:ascii="Times New Roman" w:hAnsi="Times New Roman"/>
          <w:sz w:val="22"/>
          <w:szCs w:val="22"/>
        </w:rPr>
        <w:t>lavoro con gli istituti interessati.</w:t>
      </w:r>
    </w:p>
    <w:p w14:paraId="66C3EEDD" w14:textId="77777777" w:rsidR="00717F6F" w:rsidRPr="003217FA" w:rsidRDefault="00717F6F" w:rsidP="00C4346F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05AF83DB" w14:textId="77777777" w:rsidR="00A15B7D" w:rsidRPr="003217FA" w:rsidRDefault="00A15B7D" w:rsidP="00C4346F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</w:p>
    <w:p w14:paraId="39622DCB" w14:textId="77777777" w:rsidR="00A15B7D" w:rsidRPr="003217FA" w:rsidRDefault="00C4346F" w:rsidP="00C4346F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217FA">
        <w:rPr>
          <w:rFonts w:ascii="Times New Roman" w:hAnsi="Times New Roman"/>
          <w:b/>
          <w:sz w:val="22"/>
          <w:szCs w:val="22"/>
        </w:rPr>
        <w:t>L’ACCOGLIENZA PER GLI STUDENTI DIVERSABILI</w:t>
      </w:r>
    </w:p>
    <w:p w14:paraId="0683984C" w14:textId="77777777" w:rsidR="00B47B97" w:rsidRPr="003217FA" w:rsidRDefault="00B47B97" w:rsidP="00BA074E">
      <w:pPr>
        <w:spacing w:after="0"/>
        <w:jc w:val="both"/>
        <w:rPr>
          <w:rFonts w:ascii="Times New Roman" w:hAnsi="Times New Roman" w:cs="Times New Roman"/>
        </w:rPr>
      </w:pPr>
    </w:p>
    <w:p w14:paraId="01763D08" w14:textId="77777777" w:rsidR="005440DB" w:rsidRPr="003217FA" w:rsidRDefault="00C4346F" w:rsidP="00BA074E">
      <w:pPr>
        <w:spacing w:after="0"/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Il Palazzo della Fondazione è dotato di accesso </w:t>
      </w:r>
      <w:r w:rsidR="005440DB" w:rsidRPr="003217FA">
        <w:rPr>
          <w:rFonts w:ascii="Times New Roman" w:hAnsi="Times New Roman" w:cs="Times New Roman"/>
        </w:rPr>
        <w:t>facilitato, tramite ascensore che consente</w:t>
      </w:r>
      <w:r w:rsidR="00B47B97" w:rsidRPr="003217FA">
        <w:rPr>
          <w:rFonts w:ascii="Times New Roman" w:hAnsi="Times New Roman" w:cs="Times New Roman"/>
        </w:rPr>
        <w:t>,</w:t>
      </w:r>
      <w:r w:rsidR="005440DB" w:rsidRPr="003217FA">
        <w:rPr>
          <w:rFonts w:ascii="Times New Roman" w:hAnsi="Times New Roman" w:cs="Times New Roman"/>
        </w:rPr>
        <w:t xml:space="preserve"> senza fare ulteriori scale la visita a gran parte del Piano Nobile (con esclusione però della Cappella e dell’Anti cappella</w:t>
      </w:r>
      <w:r w:rsidR="00BA074E" w:rsidRPr="003217FA">
        <w:rPr>
          <w:rFonts w:ascii="Times New Roman" w:hAnsi="Times New Roman" w:cs="Times New Roman"/>
        </w:rPr>
        <w:t xml:space="preserve"> dove è presente una piccola rampa di scale</w:t>
      </w:r>
      <w:r w:rsidR="00B47B97" w:rsidRPr="003217FA">
        <w:rPr>
          <w:rStyle w:val="Rimandonotaapidipagina"/>
          <w:rFonts w:ascii="Times New Roman" w:hAnsi="Times New Roman" w:cs="Times New Roman"/>
        </w:rPr>
        <w:footnoteReference w:id="2"/>
      </w:r>
      <w:r w:rsidR="005440DB" w:rsidRPr="003217FA">
        <w:rPr>
          <w:rFonts w:ascii="Times New Roman" w:hAnsi="Times New Roman" w:cs="Times New Roman"/>
        </w:rPr>
        <w:t>).</w:t>
      </w:r>
    </w:p>
    <w:p w14:paraId="30100FD5" w14:textId="77777777" w:rsidR="005440DB" w:rsidRPr="003217FA" w:rsidRDefault="005440DB" w:rsidP="00A15B7D">
      <w:pPr>
        <w:jc w:val="both"/>
        <w:rPr>
          <w:rFonts w:ascii="Times New Roman" w:hAnsi="Times New Roman" w:cs="Times New Roman"/>
        </w:rPr>
      </w:pPr>
      <w:r w:rsidRPr="003217FA">
        <w:rPr>
          <w:rFonts w:ascii="Times New Roman" w:hAnsi="Times New Roman" w:cs="Times New Roman"/>
        </w:rPr>
        <w:t xml:space="preserve">Oltre alle proposte sopraelencate, la Fondazione è disponibile anche ad organizzare, con la collaborazione degli insegnanti di sostegno delle scuole, </w:t>
      </w:r>
      <w:r w:rsidRPr="00E17D02">
        <w:rPr>
          <w:rFonts w:ascii="Times New Roman" w:hAnsi="Times New Roman" w:cs="Times New Roman"/>
          <w:u w:val="single"/>
        </w:rPr>
        <w:t xml:space="preserve">delle visite guidate specifiche, </w:t>
      </w:r>
      <w:r w:rsidR="00B47B97" w:rsidRPr="00E17D02">
        <w:rPr>
          <w:rFonts w:ascii="Times New Roman" w:hAnsi="Times New Roman" w:cs="Times New Roman"/>
          <w:u w:val="single"/>
        </w:rPr>
        <w:t>anche</w:t>
      </w:r>
      <w:r w:rsidRPr="00E17D02">
        <w:rPr>
          <w:rFonts w:ascii="Times New Roman" w:hAnsi="Times New Roman" w:cs="Times New Roman"/>
          <w:u w:val="single"/>
        </w:rPr>
        <w:t xml:space="preserve"> focalizzate su particolari temi per </w:t>
      </w:r>
      <w:r w:rsidR="00B47B97" w:rsidRPr="00E17D02">
        <w:rPr>
          <w:rFonts w:ascii="Times New Roman" w:hAnsi="Times New Roman" w:cs="Times New Roman"/>
          <w:u w:val="single"/>
        </w:rPr>
        <w:t xml:space="preserve">diversi </w:t>
      </w:r>
      <w:r w:rsidRPr="00E17D02">
        <w:rPr>
          <w:rFonts w:ascii="Times New Roman" w:hAnsi="Times New Roman" w:cs="Times New Roman"/>
          <w:u w:val="single"/>
        </w:rPr>
        <w:t>gruppi di studenti</w:t>
      </w:r>
      <w:r w:rsidR="00717F6F" w:rsidRPr="00E17D02">
        <w:rPr>
          <w:rFonts w:ascii="Times New Roman" w:hAnsi="Times New Roman" w:cs="Times New Roman"/>
          <w:u w:val="single"/>
        </w:rPr>
        <w:t>, o progetti in alternanza scuola-lavoro</w:t>
      </w:r>
      <w:r w:rsidRPr="003217FA">
        <w:rPr>
          <w:rFonts w:ascii="Times New Roman" w:hAnsi="Times New Roman" w:cs="Times New Roman"/>
        </w:rPr>
        <w:t>.</w:t>
      </w:r>
    </w:p>
    <w:p w14:paraId="733C337F" w14:textId="77777777" w:rsidR="00A15B7D" w:rsidRPr="003217FA" w:rsidRDefault="00A15B7D" w:rsidP="00A15B7D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3217FA">
        <w:rPr>
          <w:rFonts w:ascii="Times New Roman" w:hAnsi="Times New Roman"/>
          <w:b/>
          <w:i/>
          <w:sz w:val="22"/>
          <w:szCs w:val="22"/>
        </w:rPr>
        <w:t xml:space="preserve">Finalità e Ruolo: </w:t>
      </w:r>
    </w:p>
    <w:p w14:paraId="679081AA" w14:textId="77777777" w:rsidR="00A15B7D" w:rsidRPr="003217FA" w:rsidRDefault="00A15B7D" w:rsidP="00A15B7D">
      <w:pPr>
        <w:jc w:val="both"/>
        <w:rPr>
          <w:rFonts w:ascii="Times New Roman" w:eastAsia="ヒラギノ角ゴ Pro W3" w:hAnsi="Times New Roman" w:cs="Times New Roman"/>
          <w:b/>
          <w:color w:val="000000"/>
          <w:lang w:eastAsia="it-IT"/>
        </w:rPr>
      </w:pPr>
      <w:r w:rsidRPr="003217FA">
        <w:rPr>
          <w:rFonts w:ascii="Times New Roman" w:hAnsi="Times New Roman" w:cs="Times New Roman"/>
        </w:rPr>
        <w:t xml:space="preserve">La finalità del progetto è sia </w:t>
      </w:r>
      <w:r w:rsidR="00B47B97" w:rsidRPr="003217FA">
        <w:rPr>
          <w:rFonts w:ascii="Times New Roman" w:hAnsi="Times New Roman" w:cs="Times New Roman"/>
        </w:rPr>
        <w:t xml:space="preserve">di tipo </w:t>
      </w:r>
      <w:r w:rsidRPr="003217FA">
        <w:rPr>
          <w:rFonts w:ascii="Times New Roman" w:hAnsi="Times New Roman" w:cs="Times New Roman"/>
        </w:rPr>
        <w:t>educativ</w:t>
      </w:r>
      <w:r w:rsidR="00B47B97" w:rsidRPr="003217FA">
        <w:rPr>
          <w:rFonts w:ascii="Times New Roman" w:hAnsi="Times New Roman" w:cs="Times New Roman"/>
        </w:rPr>
        <w:t>o</w:t>
      </w:r>
      <w:r w:rsidRPr="003217FA">
        <w:rPr>
          <w:rFonts w:ascii="Times New Roman" w:hAnsi="Times New Roman" w:cs="Times New Roman"/>
        </w:rPr>
        <w:t xml:space="preserve"> </w:t>
      </w:r>
      <w:r w:rsidR="00BA074E" w:rsidRPr="003217FA">
        <w:rPr>
          <w:rFonts w:ascii="Times New Roman" w:hAnsi="Times New Roman" w:cs="Times New Roman"/>
        </w:rPr>
        <w:t>che</w:t>
      </w:r>
      <w:r w:rsidRPr="003217FA">
        <w:rPr>
          <w:rFonts w:ascii="Times New Roman" w:hAnsi="Times New Roman" w:cs="Times New Roman"/>
        </w:rPr>
        <w:t xml:space="preserve"> esperienziale.</w:t>
      </w:r>
    </w:p>
    <w:sectPr w:rsidR="00A15B7D" w:rsidRPr="003217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AF4" w14:textId="77777777" w:rsidR="008915FA" w:rsidRDefault="008915FA" w:rsidP="00F400F4">
      <w:pPr>
        <w:spacing w:after="0" w:line="240" w:lineRule="auto"/>
      </w:pPr>
      <w:r>
        <w:separator/>
      </w:r>
    </w:p>
  </w:endnote>
  <w:endnote w:type="continuationSeparator" w:id="0">
    <w:p w14:paraId="63E2EB15" w14:textId="77777777" w:rsidR="008915FA" w:rsidRDefault="008915FA" w:rsidP="00F4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86896"/>
      <w:docPartObj>
        <w:docPartGallery w:val="Page Numbers (Bottom of Page)"/>
        <w:docPartUnique/>
      </w:docPartObj>
    </w:sdtPr>
    <w:sdtEndPr/>
    <w:sdtContent>
      <w:p w14:paraId="44647D2F" w14:textId="77777777" w:rsidR="00F400F4" w:rsidRDefault="00F400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4F">
          <w:rPr>
            <w:noProof/>
          </w:rPr>
          <w:t>2</w:t>
        </w:r>
        <w:r>
          <w:fldChar w:fldCharType="end"/>
        </w:r>
      </w:p>
    </w:sdtContent>
  </w:sdt>
  <w:p w14:paraId="5E23430C" w14:textId="77777777" w:rsidR="00F400F4" w:rsidRDefault="00F40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6432" w14:textId="77777777" w:rsidR="008915FA" w:rsidRDefault="008915FA" w:rsidP="00F400F4">
      <w:pPr>
        <w:spacing w:after="0" w:line="240" w:lineRule="auto"/>
      </w:pPr>
      <w:r>
        <w:separator/>
      </w:r>
    </w:p>
  </w:footnote>
  <w:footnote w:type="continuationSeparator" w:id="0">
    <w:p w14:paraId="515A5702" w14:textId="77777777" w:rsidR="008915FA" w:rsidRDefault="008915FA" w:rsidP="00F400F4">
      <w:pPr>
        <w:spacing w:after="0" w:line="240" w:lineRule="auto"/>
      </w:pPr>
      <w:r>
        <w:continuationSeparator/>
      </w:r>
    </w:p>
  </w:footnote>
  <w:footnote w:id="1">
    <w:p w14:paraId="4E630934" w14:textId="77777777" w:rsidR="00865072" w:rsidRPr="00870635" w:rsidRDefault="0095639F" w:rsidP="0095639F">
      <w:pPr>
        <w:pStyle w:val="Testonotaapidipagina"/>
        <w:jc w:val="both"/>
        <w:rPr>
          <w:rFonts w:ascii="Times New Roman" w:hAnsi="Times New Roman" w:cs="Times New Roman"/>
        </w:rPr>
      </w:pPr>
      <w:r w:rsidRPr="00870635">
        <w:rPr>
          <w:rStyle w:val="Rimandonotaapidipagina"/>
          <w:rFonts w:ascii="Times New Roman" w:hAnsi="Times New Roman" w:cs="Times New Roman"/>
        </w:rPr>
        <w:footnoteRef/>
      </w:r>
      <w:r w:rsidRPr="00870635">
        <w:rPr>
          <w:rFonts w:ascii="Times New Roman" w:hAnsi="Times New Roman" w:cs="Times New Roman"/>
        </w:rPr>
        <w:t xml:space="preserve"> Le visite generalmente si chiudono a</w:t>
      </w:r>
      <w:r w:rsidR="00BA074E" w:rsidRPr="00870635">
        <w:rPr>
          <w:rFonts w:ascii="Times New Roman" w:hAnsi="Times New Roman" w:cs="Times New Roman"/>
        </w:rPr>
        <w:t>lla</w:t>
      </w:r>
      <w:r w:rsidRPr="00870635">
        <w:rPr>
          <w:rFonts w:ascii="Times New Roman" w:hAnsi="Times New Roman" w:cs="Times New Roman"/>
        </w:rPr>
        <w:t xml:space="preserve"> fine del mese di </w:t>
      </w:r>
      <w:proofErr w:type="gramStart"/>
      <w:r w:rsidRPr="00870635">
        <w:rPr>
          <w:rFonts w:ascii="Times New Roman" w:hAnsi="Times New Roman" w:cs="Times New Roman"/>
        </w:rPr>
        <w:t>Aprile</w:t>
      </w:r>
      <w:proofErr w:type="gramEnd"/>
      <w:r w:rsidRPr="00870635">
        <w:rPr>
          <w:rFonts w:ascii="Times New Roman" w:hAnsi="Times New Roman" w:cs="Times New Roman"/>
        </w:rPr>
        <w:t xml:space="preserve">. Il termine per la partecipazione al concorso e per la riunione della Commissione </w:t>
      </w:r>
      <w:r w:rsidR="00E17D02">
        <w:rPr>
          <w:rFonts w:ascii="Times New Roman" w:hAnsi="Times New Roman" w:cs="Times New Roman"/>
        </w:rPr>
        <w:t>è</w:t>
      </w:r>
      <w:r w:rsidRPr="00870635">
        <w:rPr>
          <w:rFonts w:ascii="Times New Roman" w:hAnsi="Times New Roman" w:cs="Times New Roman"/>
        </w:rPr>
        <w:t xml:space="preserve"> tale da far sì che tutti i partecipanti abbiano lo stesso a tempo a disposizione per la predisposizione dell’elaborato.</w:t>
      </w:r>
    </w:p>
  </w:footnote>
  <w:footnote w:id="2">
    <w:p w14:paraId="4864EDB3" w14:textId="77777777" w:rsidR="00B47B97" w:rsidRPr="00B47B97" w:rsidRDefault="00B47B97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B47B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47B97">
        <w:rPr>
          <w:rFonts w:ascii="Times New Roman" w:hAnsi="Times New Roman" w:cs="Times New Roman"/>
          <w:sz w:val="18"/>
          <w:szCs w:val="18"/>
        </w:rPr>
        <w:t xml:space="preserve"> A tal proposito si potrebbe</w:t>
      </w:r>
      <w:r w:rsidR="007A654D">
        <w:rPr>
          <w:rFonts w:ascii="Times New Roman" w:hAnsi="Times New Roman" w:cs="Times New Roman"/>
          <w:sz w:val="18"/>
          <w:szCs w:val="18"/>
        </w:rPr>
        <w:t>ro</w:t>
      </w:r>
      <w:r w:rsidRPr="00B47B97">
        <w:rPr>
          <w:rFonts w:ascii="Times New Roman" w:hAnsi="Times New Roman" w:cs="Times New Roman"/>
          <w:sz w:val="18"/>
          <w:szCs w:val="18"/>
        </w:rPr>
        <w:t xml:space="preserve"> </w:t>
      </w:r>
      <w:r w:rsidR="0046010D">
        <w:rPr>
          <w:rFonts w:ascii="Times New Roman" w:hAnsi="Times New Roman" w:cs="Times New Roman"/>
          <w:sz w:val="18"/>
          <w:szCs w:val="18"/>
        </w:rPr>
        <w:t>studiare</w:t>
      </w:r>
      <w:r w:rsidRPr="00B47B97">
        <w:rPr>
          <w:rFonts w:ascii="Times New Roman" w:hAnsi="Times New Roman" w:cs="Times New Roman"/>
          <w:sz w:val="18"/>
          <w:szCs w:val="18"/>
        </w:rPr>
        <w:t xml:space="preserve"> </w:t>
      </w:r>
      <w:r w:rsidR="007A654D">
        <w:rPr>
          <w:rFonts w:ascii="Times New Roman" w:hAnsi="Times New Roman" w:cs="Times New Roman"/>
          <w:sz w:val="18"/>
          <w:szCs w:val="18"/>
        </w:rPr>
        <w:t>delle soluzioni</w:t>
      </w:r>
      <w:r w:rsidRPr="00B47B97">
        <w:rPr>
          <w:rFonts w:ascii="Times New Roman" w:hAnsi="Times New Roman" w:cs="Times New Roman"/>
          <w:sz w:val="18"/>
          <w:szCs w:val="18"/>
        </w:rPr>
        <w:t xml:space="preserve"> per permettere l’accesso anche a tale spazio.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0E16" w14:textId="77777777" w:rsidR="00BA074E" w:rsidRDefault="00BA074E" w:rsidP="00BA074E">
    <w:pPr>
      <w:pStyle w:val="Intestazione"/>
      <w:jc w:val="center"/>
    </w:pPr>
    <w:r>
      <w:rPr>
        <w:b/>
        <w:i/>
        <w:noProof/>
        <w:color w:val="FF0000"/>
        <w:lang w:eastAsia="it-IT"/>
      </w:rPr>
      <w:drawing>
        <wp:inline distT="0" distB="0" distL="0" distR="0" wp14:anchorId="136123C6" wp14:editId="10A6143C">
          <wp:extent cx="586740" cy="1002657"/>
          <wp:effectExtent l="0" t="0" r="3810" b="7620"/>
          <wp:docPr id="3" name="Immagine 3" descr="Logo Vernice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nice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84" cy="101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005"/>
    <w:multiLevelType w:val="hybridMultilevel"/>
    <w:tmpl w:val="050A9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951"/>
    <w:multiLevelType w:val="hybridMultilevel"/>
    <w:tmpl w:val="1BE8E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5E8D"/>
    <w:multiLevelType w:val="hybridMultilevel"/>
    <w:tmpl w:val="90E2C2B0"/>
    <w:lvl w:ilvl="0" w:tplc="9968CC48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6D93"/>
    <w:multiLevelType w:val="hybridMultilevel"/>
    <w:tmpl w:val="3DCAC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7458"/>
    <w:multiLevelType w:val="hybridMultilevel"/>
    <w:tmpl w:val="473E7FD6"/>
    <w:lvl w:ilvl="0" w:tplc="207CA1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1443D"/>
    <w:multiLevelType w:val="hybridMultilevel"/>
    <w:tmpl w:val="966E7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891"/>
    <w:multiLevelType w:val="hybridMultilevel"/>
    <w:tmpl w:val="8522C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60DE"/>
    <w:multiLevelType w:val="hybridMultilevel"/>
    <w:tmpl w:val="E81E8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5"/>
    <w:rsid w:val="000300BD"/>
    <w:rsid w:val="00043ADD"/>
    <w:rsid w:val="000535AD"/>
    <w:rsid w:val="000542E1"/>
    <w:rsid w:val="000600DA"/>
    <w:rsid w:val="00063AC8"/>
    <w:rsid w:val="0006451C"/>
    <w:rsid w:val="00076A72"/>
    <w:rsid w:val="000B4189"/>
    <w:rsid w:val="000C3D52"/>
    <w:rsid w:val="000D018F"/>
    <w:rsid w:val="000F7182"/>
    <w:rsid w:val="00102A48"/>
    <w:rsid w:val="00110DFA"/>
    <w:rsid w:val="00122997"/>
    <w:rsid w:val="0014055D"/>
    <w:rsid w:val="00150BE4"/>
    <w:rsid w:val="001D604B"/>
    <w:rsid w:val="001E57CC"/>
    <w:rsid w:val="001F3E31"/>
    <w:rsid w:val="00263C58"/>
    <w:rsid w:val="00266C52"/>
    <w:rsid w:val="00267339"/>
    <w:rsid w:val="00290CA3"/>
    <w:rsid w:val="0029256E"/>
    <w:rsid w:val="002A12BD"/>
    <w:rsid w:val="002A69C8"/>
    <w:rsid w:val="002B617C"/>
    <w:rsid w:val="002B7061"/>
    <w:rsid w:val="002C2AF9"/>
    <w:rsid w:val="003217FA"/>
    <w:rsid w:val="0034727F"/>
    <w:rsid w:val="003A47CA"/>
    <w:rsid w:val="003E1B78"/>
    <w:rsid w:val="003E4A4D"/>
    <w:rsid w:val="00427500"/>
    <w:rsid w:val="0046010D"/>
    <w:rsid w:val="0048673F"/>
    <w:rsid w:val="004C6204"/>
    <w:rsid w:val="004E564B"/>
    <w:rsid w:val="004E5E62"/>
    <w:rsid w:val="004F07DE"/>
    <w:rsid w:val="00506D18"/>
    <w:rsid w:val="00537DFD"/>
    <w:rsid w:val="005440DB"/>
    <w:rsid w:val="0055146A"/>
    <w:rsid w:val="005537F4"/>
    <w:rsid w:val="00554065"/>
    <w:rsid w:val="005657AA"/>
    <w:rsid w:val="0058711E"/>
    <w:rsid w:val="0059184F"/>
    <w:rsid w:val="005A0577"/>
    <w:rsid w:val="005E7345"/>
    <w:rsid w:val="0062529C"/>
    <w:rsid w:val="00626A06"/>
    <w:rsid w:val="006535BB"/>
    <w:rsid w:val="00665CE0"/>
    <w:rsid w:val="006A64C2"/>
    <w:rsid w:val="006D7B6D"/>
    <w:rsid w:val="006F2EE4"/>
    <w:rsid w:val="006F5C7E"/>
    <w:rsid w:val="00704C02"/>
    <w:rsid w:val="007077FC"/>
    <w:rsid w:val="00713CD3"/>
    <w:rsid w:val="00717F6F"/>
    <w:rsid w:val="0072602E"/>
    <w:rsid w:val="007763DE"/>
    <w:rsid w:val="007965E4"/>
    <w:rsid w:val="007A654D"/>
    <w:rsid w:val="007B16C7"/>
    <w:rsid w:val="007D6B4E"/>
    <w:rsid w:val="008232D3"/>
    <w:rsid w:val="008300E4"/>
    <w:rsid w:val="00832D7B"/>
    <w:rsid w:val="00847BB2"/>
    <w:rsid w:val="00861F68"/>
    <w:rsid w:val="00865072"/>
    <w:rsid w:val="00870635"/>
    <w:rsid w:val="00880022"/>
    <w:rsid w:val="008915FA"/>
    <w:rsid w:val="008A30EB"/>
    <w:rsid w:val="008A541B"/>
    <w:rsid w:val="008A60D8"/>
    <w:rsid w:val="008B1DFA"/>
    <w:rsid w:val="008B3093"/>
    <w:rsid w:val="0095639F"/>
    <w:rsid w:val="009621F2"/>
    <w:rsid w:val="00964B84"/>
    <w:rsid w:val="0096638F"/>
    <w:rsid w:val="00971174"/>
    <w:rsid w:val="009A0D71"/>
    <w:rsid w:val="009A7567"/>
    <w:rsid w:val="009D085E"/>
    <w:rsid w:val="009D4C33"/>
    <w:rsid w:val="00A00C1C"/>
    <w:rsid w:val="00A15B7D"/>
    <w:rsid w:val="00A22C26"/>
    <w:rsid w:val="00A53989"/>
    <w:rsid w:val="00A84649"/>
    <w:rsid w:val="00AB008C"/>
    <w:rsid w:val="00AC3205"/>
    <w:rsid w:val="00AE5CF5"/>
    <w:rsid w:val="00AE690B"/>
    <w:rsid w:val="00B30077"/>
    <w:rsid w:val="00B4397D"/>
    <w:rsid w:val="00B47B97"/>
    <w:rsid w:val="00B6673B"/>
    <w:rsid w:val="00BA074E"/>
    <w:rsid w:val="00BB5535"/>
    <w:rsid w:val="00BE732C"/>
    <w:rsid w:val="00C132FC"/>
    <w:rsid w:val="00C13F7C"/>
    <w:rsid w:val="00C4346F"/>
    <w:rsid w:val="00C97631"/>
    <w:rsid w:val="00CC18F6"/>
    <w:rsid w:val="00CC5A86"/>
    <w:rsid w:val="00CE2D37"/>
    <w:rsid w:val="00CF51F0"/>
    <w:rsid w:val="00D21356"/>
    <w:rsid w:val="00D2314B"/>
    <w:rsid w:val="00D50E7F"/>
    <w:rsid w:val="00D804DE"/>
    <w:rsid w:val="00D82A32"/>
    <w:rsid w:val="00D90847"/>
    <w:rsid w:val="00DB736B"/>
    <w:rsid w:val="00DE64CA"/>
    <w:rsid w:val="00DE76A6"/>
    <w:rsid w:val="00E0022D"/>
    <w:rsid w:val="00E011C3"/>
    <w:rsid w:val="00E02A01"/>
    <w:rsid w:val="00E17D02"/>
    <w:rsid w:val="00E40704"/>
    <w:rsid w:val="00E4249F"/>
    <w:rsid w:val="00E90C43"/>
    <w:rsid w:val="00E95C36"/>
    <w:rsid w:val="00EA0B1C"/>
    <w:rsid w:val="00EB65CE"/>
    <w:rsid w:val="00EE2A95"/>
    <w:rsid w:val="00EF4301"/>
    <w:rsid w:val="00F219CA"/>
    <w:rsid w:val="00F352C1"/>
    <w:rsid w:val="00F400F4"/>
    <w:rsid w:val="00F67280"/>
    <w:rsid w:val="00FD67BE"/>
    <w:rsid w:val="00FF26F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D7F00"/>
  <w15:docId w15:val="{BB4721E4-CC86-493C-9107-CD8FD58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esezione">
    <w:name w:val="Testo note sezione"/>
    <w:basedOn w:val="Normale"/>
    <w:rsid w:val="00A00C1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CorpoA">
    <w:name w:val="Corpo A"/>
    <w:rsid w:val="00A00C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08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6B4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D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D6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0F4"/>
  </w:style>
  <w:style w:type="paragraph" w:styleId="Pidipagina">
    <w:name w:val="footer"/>
    <w:basedOn w:val="Normale"/>
    <w:link w:val="PidipaginaCarattere"/>
    <w:uiPriority w:val="99"/>
    <w:unhideWhenUsed/>
    <w:rsid w:val="00F4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0F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63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63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6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2FBF-5DAF-456E-98FF-672400C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Bonelli</dc:creator>
  <cp:lastModifiedBy>Laura Tassi</cp:lastModifiedBy>
  <cp:revision>2</cp:revision>
  <dcterms:created xsi:type="dcterms:W3CDTF">2021-09-01T11:20:00Z</dcterms:created>
  <dcterms:modified xsi:type="dcterms:W3CDTF">2021-09-01T11:20:00Z</dcterms:modified>
</cp:coreProperties>
</file>