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3"/>
        <w:ind w:left="3914" w:right="4672"/>
        <w:jc w:val="center"/>
      </w:pPr>
      <w:r>
        <w:rPr/>
        <w:t>VERBALE N.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tabs>
          <w:tab w:pos="1989" w:val="left" w:leader="none"/>
          <w:tab w:pos="4070" w:val="left" w:leader="none"/>
          <w:tab w:pos="4629" w:val="left" w:leader="none"/>
          <w:tab w:pos="5698" w:val="left" w:leader="none"/>
        </w:tabs>
        <w:spacing w:line="360" w:lineRule="auto" w:before="1"/>
        <w:ind w:left="213" w:right="226"/>
      </w:pPr>
      <w:r>
        <w:rPr/>
        <w:t>Il</w:t>
      </w:r>
      <w:r>
        <w:rPr>
          <w:spacing w:val="11"/>
        </w:rPr>
        <w:t> </w:t>
      </w:r>
      <w:r>
        <w:rPr/>
        <w:t>giorno</w:t>
        <w:tab/>
        <w:t>del</w:t>
      </w:r>
      <w:r>
        <w:rPr>
          <w:spacing w:val="10"/>
        </w:rPr>
        <w:t> </w:t>
      </w:r>
      <w:r>
        <w:rPr/>
        <w:t>mese</w:t>
      </w:r>
      <w:r>
        <w:rPr>
          <w:spacing w:val="12"/>
        </w:rPr>
        <w:t> </w:t>
      </w:r>
      <w:r>
        <w:rPr/>
        <w:t>di</w:t>
        <w:tab/>
        <w:t>alle</w:t>
      </w:r>
      <w:r>
        <w:rPr>
          <w:spacing w:val="11"/>
        </w:rPr>
        <w:t> </w:t>
      </w:r>
      <w:r>
        <w:rPr/>
        <w:t>ore</w:t>
        <w:tab/>
        <w:t>nei locali dell'Istituto "Tito Sarrocchi" si riunisce il Consiglio di</w:t>
      </w:r>
      <w:r>
        <w:rPr>
          <w:spacing w:val="-8"/>
        </w:rPr>
        <w:t> </w:t>
      </w:r>
      <w:r>
        <w:rPr/>
        <w:t>Classe</w:t>
      </w:r>
      <w:r>
        <w:rPr>
          <w:spacing w:val="-1"/>
        </w:rPr>
        <w:t> </w:t>
      </w:r>
      <w:r>
        <w:rPr/>
        <w:t>della</w:t>
        <w:tab/>
        <w:tab/>
        <w:t>, per discutere il seguente</w:t>
      </w:r>
      <w:r>
        <w:rPr>
          <w:spacing w:val="-1"/>
        </w:rPr>
        <w:t> </w:t>
      </w:r>
      <w:r>
        <w:rPr/>
        <w:t>o.d.g.: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Scrutini primo</w:t>
      </w:r>
      <w:r>
        <w:rPr>
          <w:spacing w:val="1"/>
          <w:sz w:val="24"/>
        </w:rPr>
        <w:t> </w:t>
      </w:r>
      <w:r>
        <w:rPr>
          <w:sz w:val="24"/>
        </w:rPr>
        <w:t>quadrimestre;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139" w:after="0"/>
        <w:ind w:left="921" w:right="0" w:hanging="349"/>
        <w:jc w:val="left"/>
        <w:rPr>
          <w:sz w:val="24"/>
        </w:rPr>
      </w:pPr>
      <w:r>
        <w:rPr>
          <w:sz w:val="24"/>
        </w:rPr>
        <w:t>Varie ed</w:t>
      </w:r>
      <w:r>
        <w:rPr>
          <w:spacing w:val="-1"/>
          <w:sz w:val="24"/>
        </w:rPr>
        <w:t> </w:t>
      </w:r>
      <w:r>
        <w:rPr>
          <w:sz w:val="24"/>
        </w:rPr>
        <w:t>eventuali.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3844" w:val="left" w:leader="none"/>
          <w:tab w:pos="8770" w:val="left" w:leader="none"/>
        </w:tabs>
        <w:spacing w:line="362" w:lineRule="auto" w:before="1"/>
        <w:ind w:left="213" w:right="1239"/>
      </w:pPr>
      <w:r>
        <w:rPr/>
        <w:t>Presiede la riunione   il Coordinatore della classe, delegato dal</w:t>
      </w:r>
      <w:r>
        <w:rPr>
          <w:spacing w:val="-10"/>
        </w:rPr>
        <w:t> </w:t>
      </w:r>
      <w:r>
        <w:rPr/>
        <w:t>D.S.,</w:t>
      </w:r>
      <w:r>
        <w:rPr>
          <w:spacing w:val="-3"/>
        </w:rPr>
        <w:t> </w:t>
      </w:r>
      <w:r>
        <w:rPr/>
        <w:t>Prof.</w:t>
        <w:tab/>
      </w:r>
      <w:r>
        <w:rPr>
          <w:spacing w:val="-17"/>
        </w:rPr>
        <w:t>. </w:t>
      </w:r>
      <w:r>
        <w:rPr/>
        <w:t>Funge da segretario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Prof.</w:t>
        <w:tab/>
        <w:t>.</w:t>
      </w:r>
    </w:p>
    <w:p>
      <w:pPr>
        <w:pStyle w:val="BodyText"/>
        <w:tabs>
          <w:tab w:pos="4780" w:val="left" w:leader="none"/>
        </w:tabs>
        <w:spacing w:line="271" w:lineRule="exact"/>
        <w:ind w:left="213"/>
      </w:pPr>
      <w:r>
        <w:rPr/>
        <w:t>Risultano assenti i</w:t>
      </w:r>
      <w:r>
        <w:rPr>
          <w:spacing w:val="-6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docenti: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3"/>
      </w:pPr>
      <w:r>
        <w:rPr/>
        <w:t>Riconosciuta la validità della seduta, il Presidente avvia i lavori.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o.d.g. n° 1</w:t>
      </w:r>
    </w:p>
    <w:p>
      <w:pPr>
        <w:pStyle w:val="BodyText"/>
        <w:spacing w:line="360" w:lineRule="auto" w:before="139"/>
        <w:ind w:left="213" w:right="226"/>
      </w:pPr>
      <w:r>
        <w:rPr/>
        <w:t>Si procede al controllo dei voti e delle assenze per ciascuna disciplina e, dall’analisi della situazione della classe, emergono le seguenti </w:t>
      </w:r>
      <w:r>
        <w:rPr>
          <w:u w:val="single"/>
        </w:rPr>
        <w:t>situazioni critiche</w:t>
      </w:r>
      <w:r>
        <w:rPr/>
        <w:t>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3168"/>
        <w:gridCol w:w="3164"/>
      </w:tblGrid>
      <w:tr>
        <w:trPr>
          <w:trHeight w:val="525" w:hRule="atLeast"/>
        </w:trPr>
        <w:tc>
          <w:tcPr>
            <w:tcW w:w="3517" w:type="dxa"/>
          </w:tcPr>
          <w:p>
            <w:pPr>
              <w:pStyle w:val="TableParagraph"/>
              <w:spacing w:before="11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Studente</w:t>
            </w:r>
          </w:p>
        </w:tc>
        <w:tc>
          <w:tcPr>
            <w:tcW w:w="3168" w:type="dxa"/>
          </w:tcPr>
          <w:p>
            <w:pPr>
              <w:pStyle w:val="TableParagraph"/>
              <w:spacing w:before="1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Materie insufficienti</w:t>
            </w:r>
          </w:p>
        </w:tc>
        <w:tc>
          <w:tcPr>
            <w:tcW w:w="3164" w:type="dxa"/>
          </w:tcPr>
          <w:p>
            <w:pPr>
              <w:pStyle w:val="TableParagraph"/>
              <w:spacing w:before="11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>
        <w:trPr>
          <w:trHeight w:val="527" w:hRule="atLeast"/>
        </w:trPr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0"/>
        <w:ind w:left="213" w:right="226"/>
      </w:pPr>
      <w:r>
        <w:rPr/>
        <w:t>Il coordinatore sottopone all’approvazione del Consiglio di Classe il voto di condotta per ciascuno studente.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</w:pPr>
      <w:r>
        <w:rPr/>
        <w:t>o.d.g. n° 2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50"/>
          <w:pgMar w:header="715" w:footer="685" w:top="3200" w:bottom="880" w:left="920" w:right="9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tabs>
          <w:tab w:pos="6854" w:val="left" w:leader="none"/>
        </w:tabs>
        <w:spacing w:before="92"/>
        <w:ind w:left="921"/>
      </w:pPr>
      <w:r>
        <w:rPr/>
        <w:t>IL SEGRETARIO</w:t>
        <w:tab/>
        <w:t>IL</w:t>
      </w:r>
      <w:r>
        <w:rPr>
          <w:spacing w:val="-1"/>
        </w:rPr>
        <w:t> </w:t>
      </w: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64001pt,17.923096pt" to="243.408009pt,17.92309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339.910004pt,17.923096pt" to="520.018013pt,17.923096pt" stroked="true" strokeweight=".756pt" strokecolor="#000000">
            <v:stroke dashstyle="solid"/>
            <w10:wrap type="topAndBottom"/>
          </v:line>
        </w:pict>
      </w:r>
    </w:p>
    <w:sectPr>
      <w:pgSz w:w="11900" w:h="16850"/>
      <w:pgMar w:header="715" w:footer="685" w:top="3200" w:bottom="8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1.100006pt;margin-top:796.801575pt;width:48.3pt;height:11.05pt;mso-position-horizontal-relative:page;mso-position-vertical-relative:page;z-index:-2517688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sz w:val="16"/>
                  </w:rPr>
                  <w:t>Pagina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di </w:t>
                </w:r>
                <w:r>
                  <w:rPr>
                    <w:rFonts w:ascii="Times New Roman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44576">
          <wp:simplePos x="0" y="0"/>
          <wp:positionH relativeFrom="page">
            <wp:posOffset>3544216</wp:posOffset>
          </wp:positionH>
          <wp:positionV relativeFrom="page">
            <wp:posOffset>453960</wp:posOffset>
          </wp:positionV>
          <wp:extent cx="466161" cy="5081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161" cy="508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770880" from="56.349998pt,160.049973pt" to="539.049998pt,160.049973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220001pt;margin-top:75.360077pt;width:336.4pt;height:80.9pt;mso-position-horizontal-relative:page;mso-position-vertical-relative:page;z-index:-251769856" type="#_x0000_t202" filled="false" stroked="false">
          <v:textbox inset="0,0,0,0">
            <w:txbxContent>
              <w:p>
                <w:pPr>
                  <w:spacing w:before="20"/>
                  <w:ind w:left="1119" w:right="0" w:firstLine="0"/>
                  <w:jc w:val="left"/>
                  <w:rPr>
                    <w:rFonts w:ascii="Garamond" w:hAnsi="Garamond"/>
                    <w:b/>
                    <w:sz w:val="28"/>
                  </w:rPr>
                </w:pPr>
                <w:r>
                  <w:rPr>
                    <w:rFonts w:ascii="Garamond" w:hAnsi="Garamond"/>
                    <w:b/>
                    <w:sz w:val="28"/>
                  </w:rPr>
                  <w:t>I.I.S. “TITO SARROCCHI” - SIENA</w:t>
                </w:r>
              </w:p>
              <w:p>
                <w:pPr>
                  <w:spacing w:line="247" w:lineRule="exact" w:before="1"/>
                  <w:ind w:left="0" w:right="0" w:firstLine="0"/>
                  <w:jc w:val="center"/>
                  <w:rPr>
                    <w:rFonts w:ascii="Garamond"/>
                    <w:b/>
                    <w:sz w:val="22"/>
                  </w:rPr>
                </w:pPr>
                <w:r>
                  <w:rPr>
                    <w:rFonts w:ascii="Garamond"/>
                    <w:b/>
                    <w:sz w:val="22"/>
                  </w:rPr>
                  <w:t>Istituto Tecnico Tecnologico e Liceo Scientifico delle Scienze Applicate</w:t>
                </w:r>
              </w:p>
              <w:p>
                <w:pPr>
                  <w:spacing w:line="247" w:lineRule="exact" w:before="0"/>
                  <w:ind w:left="0" w:right="0" w:firstLine="0"/>
                  <w:jc w:val="center"/>
                  <w:rPr>
                    <w:rFonts w:ascii="Garamond" w:hAnsi="Garamond"/>
                    <w:sz w:val="22"/>
                  </w:rPr>
                </w:pPr>
                <w:r>
                  <w:rPr>
                    <w:rFonts w:ascii="Garamond" w:hAnsi="Garamond"/>
                    <w:sz w:val="22"/>
                  </w:rPr>
                  <w:t>Via Carlo Pisacane, 3 – 53100 Siena</w:t>
                </w:r>
              </w:p>
              <w:p>
                <w:pPr>
                  <w:spacing w:line="247" w:lineRule="exact" w:before="0"/>
                  <w:ind w:left="2" w:right="0" w:firstLine="0"/>
                  <w:jc w:val="center"/>
                  <w:rPr>
                    <w:rFonts w:ascii="Garamond" w:hAnsi="Garamond"/>
                    <w:sz w:val="22"/>
                  </w:rPr>
                </w:pPr>
                <w:r>
                  <w:rPr>
                    <w:rFonts w:ascii="Garamond" w:hAnsi="Garamond"/>
                    <w:sz w:val="22"/>
                  </w:rPr>
                  <w:t>Tel. 0577 2183.1 – Fax. 0577 2183.40 - Cod. Fisc. 80003160522</w:t>
                </w:r>
              </w:p>
              <w:p>
                <w:pPr>
                  <w:spacing w:before="0"/>
                  <w:ind w:left="1" w:right="0" w:firstLine="0"/>
                  <w:jc w:val="center"/>
                  <w:rPr>
                    <w:rFonts w:ascii="Garamond" w:hAnsi="Garamond"/>
                    <w:sz w:val="22"/>
                  </w:rPr>
                </w:pPr>
                <w:r>
                  <w:rPr>
                    <w:rFonts w:ascii="Garamond" w:hAnsi="Garamond"/>
                    <w:sz w:val="22"/>
                  </w:rPr>
                  <w:t>E-mail: </w:t>
                </w:r>
                <w:hyperlink r:id="rId2">
                  <w:r>
                    <w:rPr>
                      <w:rFonts w:ascii="Garamond" w:hAnsi="Garamond"/>
                      <w:sz w:val="22"/>
                    </w:rPr>
                    <w:t>sitf020002@istruzione.it </w:t>
                  </w:r>
                </w:hyperlink>
                <w:r>
                  <w:rPr>
                    <w:rFonts w:ascii="Garamond" w:hAnsi="Garamond"/>
                    <w:sz w:val="22"/>
                  </w:rPr>
                  <w:t>– PEC: </w:t>
                </w:r>
                <w:hyperlink r:id="rId3">
                  <w:r>
                    <w:rPr>
                      <w:rFonts w:ascii="Garamond" w:hAnsi="Garamond"/>
                      <w:sz w:val="22"/>
                    </w:rPr>
                    <w:t>sitf020002@pec.istruzione.it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rFonts w:ascii="Garamond"/>
                    <w:b/>
                    <w:sz w:val="24"/>
                  </w:rPr>
                </w:pPr>
                <w:hyperlink r:id="rId4">
                  <w:r>
                    <w:rPr>
                      <w:rFonts w:ascii="Garamond"/>
                      <w:b/>
                      <w:sz w:val="24"/>
                    </w:rPr>
                    <w:t>www.sarrocchi.edu.it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1" w:hanging="348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35" w:hanging="34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51" w:hanging="34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7" w:hanging="34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83" w:hanging="34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99" w:hanging="34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15" w:hanging="34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331" w:hanging="34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47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Arial" w:hAnsi="Arial" w:eastAsia="Arial" w:cs="Arial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921" w:hanging="349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itf020002@istruzione.it" TargetMode="External"/><Relationship Id="rId3" Type="http://schemas.openxmlformats.org/officeDocument/2006/relationships/hyperlink" Target="mailto:sitf020002@pec.istruzione.it" TargetMode="External"/><Relationship Id="rId4" Type="http://schemas.openxmlformats.org/officeDocument/2006/relationships/hyperlink" Target="http://www.sarrocchi.edu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dc:title>VERBALE N</dc:title>
  <dcterms:created xsi:type="dcterms:W3CDTF">2021-01-20T13:34:57Z</dcterms:created>
  <dcterms:modified xsi:type="dcterms:W3CDTF">2021-01-20T13:34:57Z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2021-01-20T00:00:00Z</vt:filetime>
  </property>
</Properties>
</file>