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VERBALE N.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giorno  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 del mese di 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 alle ore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 nei locali dell'Istituto "Tito Sarrocchi" si riunisce il Consiglio di Classe della      ,  per discutere il seguente o.d.g.: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Andamento didattico e disciplinare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Andamento studenti BES e in difficoltà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le classi quinte: individuazione dei commissari d’esame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Resoconto programmazione didattica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Valutazione intermedia progetti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Varie ed eventuali.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Presiede la riunione   il Coordinatore della classe, delegato dal D.S., Prof.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Funge da segretario il Prof.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Risultano assenti i seguenti docenti: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Riconosciuta la validità della seduta, il Presidente avvia i lavori.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o.d.g. n° 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Dall’analisi della situazione della classe emerge quanto segue.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o.d.g. n° 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merito all’andamento degli studenti BES e in difficoltà si evidenzia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o.d.g. n°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le classi quinte: individuazione dei commissari d’esame: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o.d.g. n°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merito alla programmazione didattica si evidenzia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o.d.g. n°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merito ai progetti si evidenzia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o.d.g. n° 6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SEGRETARIO</w:t>
        <w:tab/>
        <w:tab/>
        <w:tab/>
        <w:tab/>
        <w:tab/>
        <w:tab/>
        <w:tab/>
        <w:t xml:space="preserve">IL PRESIDENTE</w:t>
      </w:r>
    </w:p>
    <w:p w:rsidR="00000000" w:rsidDel="00000000" w:rsidP="00000000" w:rsidRDefault="00000000" w:rsidRPr="00000000" w14:paraId="00000028">
      <w:pPr>
        <w:spacing w:line="360" w:lineRule="auto"/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</w:t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40" w:w="11900" w:orient="portrait"/>
      <w:pgMar w:bottom="1134" w:top="2410" w:left="1134" w:right="1134" w:header="28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after="120" w:lineRule="auto"/>
      <w:ind w:firstLine="708"/>
      <w:jc w:val="center"/>
      <w:rPr>
        <w:rFonts w:ascii="Garamond" w:cs="Garamond" w:eastAsia="Garamond" w:hAnsi="Garamond"/>
        <w:b w:val="1"/>
        <w:sz w:val="28"/>
        <w:szCs w:val="28"/>
      </w:rPr>
    </w:pPr>
    <w:r w:rsidDel="00000000" w:rsidR="00000000" w:rsidRPr="00000000">
      <w:rPr>
        <w:rFonts w:ascii="Garamond" w:cs="Garamond" w:eastAsia="Garamond" w:hAnsi="Garamond"/>
        <w:b w:val="1"/>
        <w:sz w:val="28"/>
        <w:szCs w:val="28"/>
        <w:rtl w:val="0"/>
      </w:rPr>
      <w:t xml:space="preserve">I.I.S. “TITO SARROCCHI” - SIENA</w:t>
    </w:r>
  </w:p>
  <w:p w:rsidR="00000000" w:rsidDel="00000000" w:rsidP="00000000" w:rsidRDefault="00000000" w:rsidRPr="00000000" w14:paraId="0000002D">
    <w:pPr>
      <w:widowControl w:val="0"/>
      <w:spacing w:after="120" w:lineRule="auto"/>
      <w:ind w:firstLine="708"/>
      <w:jc w:val="center"/>
      <w:rPr>
        <w:rFonts w:ascii="Calibri" w:cs="Calibri" w:eastAsia="Calibri" w:hAnsi="Calibri"/>
      </w:rPr>
    </w:pPr>
    <w:r w:rsidDel="00000000" w:rsidR="00000000" w:rsidRPr="00000000">
      <w:rPr>
        <w:rFonts w:ascii="Garamond" w:cs="Garamond" w:eastAsia="Garamond" w:hAnsi="Garamond"/>
        <w:b w:val="1"/>
        <w:rtl w:val="0"/>
      </w:rPr>
      <w:t xml:space="preserve">Istituto Tecnico Tecnologico e Liceo Scientifico delle Scienze Applicate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120" w:line="264" w:lineRule="auto"/>
      <w:ind w:firstLine="708"/>
      <w:jc w:val="both"/>
      <w:rPr>
        <w:rFonts w:ascii="Book Antiqua" w:cs="Book Antiqua" w:eastAsia="Book Antiqua" w:hAnsi="Book Antiqua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spacing w:after="120" w:lineRule="auto"/>
      <w:rPr>
        <w:rFonts w:ascii="Calibri" w:cs="Calibri" w:eastAsia="Calibri" w:hAnsi="Calibri"/>
        <w:b w:val="1"/>
        <w:sz w:val="2"/>
        <w:szCs w:val="2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1"/>
          <w:tblpPr w:leftFromText="180" w:rightFromText="180" w:topFromText="180" w:bottomFromText="180" w:vertAnchor="text" w:horzAnchor="text" w:tblpX="0" w:tblpY="0"/>
          <w:tblW w:w="10125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1620"/>
          <w:gridCol w:w="8505"/>
          <w:tblGridChange w:id="0">
            <w:tblGrid>
              <w:gridCol w:w="1620"/>
              <w:gridCol w:w="8505"/>
            </w:tblGrid>
          </w:tblGridChange>
        </w:tblGrid>
        <w:tr>
          <w:trPr>
            <w:cantSplit w:val="0"/>
            <w:trHeight w:val="2416.0546875" w:hRule="atLeast"/>
            <w:tblHeader w:val="0"/>
          </w:trPr>
          <w:tc>
            <w:tcPr>
              <w:vAlign w:val="center"/>
            </w:tcPr>
            <w:p w:rsidR="00000000" w:rsidDel="00000000" w:rsidP="00000000" w:rsidRDefault="00000000" w:rsidRPr="00000000" w14:paraId="00000034">
              <w:pPr>
                <w:widowControl w:val="0"/>
                <w:pBdr>
                  <w:top w:color="000000" w:space="0" w:sz="0" w:val="none"/>
                  <w:left w:color="000000" w:space="0" w:sz="0" w:val="none"/>
                  <w:bottom w:color="000000" w:space="0" w:sz="0" w:val="none"/>
                  <w:right w:color="000000" w:space="0" w:sz="0" w:val="none"/>
                </w:pBdr>
                <w:spacing w:after="120" w:lineRule="auto"/>
                <w:jc w:val="center"/>
                <w:rPr>
                  <w:rFonts w:ascii="Calibri" w:cs="Calibri" w:eastAsia="Calibri" w:hAnsi="Calibri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Book Antiqua" w:cs="Book Antiqua" w:eastAsia="Book Antiqua" w:hAnsi="Book Antiqua"/>
                  <w:sz w:val="28"/>
                  <w:szCs w:val="28"/>
                </w:rPr>
                <w:drawing>
                  <wp:inline distB="0" distT="0" distL="114300" distR="114300">
                    <wp:extent cx="860175" cy="882517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60175" cy="882517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vAlign w:val="center"/>
            </w:tcPr>
            <w:p w:rsidR="00000000" w:rsidDel="00000000" w:rsidP="00000000" w:rsidRDefault="00000000" w:rsidRPr="00000000" w14:paraId="00000035">
              <w:pPr>
                <w:widowControl w:val="0"/>
                <w:spacing w:after="120" w:lineRule="auto"/>
                <w:ind w:firstLine="0"/>
                <w:jc w:val="center"/>
                <w:rPr>
                  <w:rFonts w:ascii="Calibri" w:cs="Calibri" w:eastAsia="Calibri" w:hAnsi="Calibri"/>
                  <w:b w:val="1"/>
                  <w:sz w:val="40"/>
                  <w:szCs w:val="40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b w:val="1"/>
                  <w:sz w:val="40"/>
                  <w:szCs w:val="40"/>
                  <w:rtl w:val="0"/>
                </w:rPr>
                <w:t xml:space="preserve">I.I.S. “TITO SARROCCHI” - SIENA</w:t>
              </w:r>
            </w:p>
            <w:p w:rsidR="00000000" w:rsidDel="00000000" w:rsidP="00000000" w:rsidRDefault="00000000" w:rsidRPr="00000000" w14:paraId="00000036">
              <w:pPr>
                <w:widowControl w:val="0"/>
                <w:spacing w:after="120" w:lineRule="auto"/>
                <w:ind w:firstLine="0"/>
                <w:jc w:val="center"/>
                <w:rPr>
                  <w:rFonts w:ascii="Garamond" w:cs="Garamond" w:eastAsia="Garamond" w:hAnsi="Garamond"/>
                  <w:sz w:val="2"/>
                  <w:szCs w:val="2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b w:val="1"/>
                  <w:sz w:val="28"/>
                  <w:szCs w:val="28"/>
                  <w:rtl w:val="0"/>
                </w:rPr>
                <w:t xml:space="preserve">Istituto Tecnico Tecnologico e Lice</w:t>
              </w: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37">
              <w:pPr>
                <w:widowControl w:val="0"/>
                <w:spacing w:after="120" w:lineRule="auto"/>
                <w:ind w:firstLine="0"/>
                <w:jc w:val="center"/>
                <w:rPr>
                  <w:rFonts w:ascii="Calibri" w:cs="Calibri" w:eastAsia="Calibri" w:hAnsi="Calibri"/>
                  <w:sz w:val="28"/>
                  <w:szCs w:val="28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b w:val="1"/>
                  <w:sz w:val="28"/>
                  <w:szCs w:val="28"/>
                  <w:rtl w:val="0"/>
                </w:rPr>
                <w:t xml:space="preserve">o Scientifico delle Scienze Applicate</w:t>
              </w: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38">
              <w:pPr>
                <w:widowControl w:val="0"/>
                <w:ind w:firstLine="0"/>
                <w:jc w:val="center"/>
                <w:rPr>
                  <w:rFonts w:ascii="Calibri" w:cs="Calibri" w:eastAsia="Calibri" w:hAnsi="Calibri"/>
                  <w:sz w:val="18"/>
                  <w:szCs w:val="18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rtl w:val="0"/>
                </w:rPr>
                <w:t xml:space="preserve">Via Carlo Pisacane, 3 – 53100 Siena Tel. 0577 2183.1 – Fax. 0577 2183.40</w:t>
              </w:r>
            </w:p>
            <w:p w:rsidR="00000000" w:rsidDel="00000000" w:rsidP="00000000" w:rsidRDefault="00000000" w:rsidRPr="00000000" w14:paraId="00000039">
              <w:pPr>
                <w:widowControl w:val="0"/>
                <w:ind w:firstLine="0"/>
                <w:jc w:val="center"/>
                <w:rPr>
                  <w:rFonts w:ascii="Calibri" w:cs="Calibri" w:eastAsia="Calibri" w:hAnsi="Calibri"/>
                  <w:b w:val="1"/>
                  <w:sz w:val="18"/>
                  <w:szCs w:val="18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rtl w:val="0"/>
                </w:rPr>
                <w:t xml:space="preserve">E-mail: </w:t>
              </w:r>
              <w:hyperlink r:id="rId2">
                <w:r w:rsidDel="00000000" w:rsidR="00000000" w:rsidRPr="00000000">
                  <w:rPr>
                    <w:rFonts w:ascii="Calibri" w:cs="Calibri" w:eastAsia="Calibri" w:hAnsi="Calibri"/>
                    <w:color w:val="1155cc"/>
                    <w:sz w:val="18"/>
                    <w:szCs w:val="18"/>
                    <w:u w:val="single"/>
                    <w:rtl w:val="0"/>
                  </w:rPr>
                  <w:t xml:space="preserve">sitf020002@istruzione.it</w:t>
                </w:r>
              </w:hyperlink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rtl w:val="0"/>
                </w:rPr>
                <w:t xml:space="preserve">  – PEC: </w:t>
              </w:r>
              <w:hyperlink r:id="rId3">
                <w:r w:rsidDel="00000000" w:rsidR="00000000" w:rsidRPr="00000000">
                  <w:rPr>
                    <w:rFonts w:ascii="Calibri" w:cs="Calibri" w:eastAsia="Calibri" w:hAnsi="Calibri"/>
                    <w:color w:val="1155cc"/>
                    <w:sz w:val="18"/>
                    <w:szCs w:val="18"/>
                    <w:u w:val="single"/>
                    <w:rtl w:val="0"/>
                  </w:rPr>
                  <w:t xml:space="preserve">sitf020002@pec.istruzione.it</w:t>
                </w:r>
              </w:hyperlink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rtl w:val="0"/>
                </w:rPr>
                <w:t xml:space="preserve"> - </w:t>
              </w:r>
              <w:hyperlink r:id="rId4">
                <w:r w:rsidDel="00000000" w:rsidR="00000000" w:rsidRPr="00000000">
                  <w:rPr>
                    <w:rFonts w:ascii="Calibri" w:cs="Calibri" w:eastAsia="Calibri" w:hAnsi="Calibri"/>
                    <w:color w:val="1155cc"/>
                    <w:sz w:val="18"/>
                    <w:szCs w:val="18"/>
                    <w:u w:val="single"/>
                    <w:rtl w:val="0"/>
                  </w:rPr>
                  <w:t xml:space="preserve">https://</w:t>
                </w:r>
              </w:hyperlink>
              <w:hyperlink r:id="rId5"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1155cc"/>
                    <w:sz w:val="18"/>
                    <w:szCs w:val="18"/>
                    <w:u w:val="single"/>
                    <w:rtl w:val="0"/>
                  </w:rPr>
                  <w:t xml:space="preserve">www.sarrocchi.edu.it</w:t>
                </w:r>
              </w:hyperlink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3A">
              <w:pPr>
                <w:widowControl w:val="0"/>
                <w:ind w:firstLine="0"/>
                <w:jc w:val="center"/>
                <w:rPr>
                  <w:rFonts w:ascii="Calibri" w:cs="Calibri" w:eastAsia="Calibri" w:hAnsi="Calibri"/>
                  <w:b w:val="1"/>
                  <w:sz w:val="26"/>
                  <w:szCs w:val="26"/>
                </w:rPr>
              </w:pPr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rtl w:val="0"/>
                </w:rPr>
                <w:t xml:space="preserve">Codice meccanografico</w:t>
              </w:r>
              <w:r w:rsidDel="00000000" w:rsidR="00000000" w:rsidRPr="00000000">
                <w:rPr>
                  <w:rFonts w:ascii="Calibri" w:cs="Calibri" w:eastAsia="Calibri" w:hAnsi="Calibri"/>
                  <w:b w:val="1"/>
                  <w:sz w:val="18"/>
                  <w:szCs w:val="18"/>
                  <w:rtl w:val="0"/>
                </w:rPr>
                <w:t xml:space="preserve"> SITF020002</w:t>
                <w:tab/>
              </w:r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rtl w:val="0"/>
                </w:rPr>
                <w:t xml:space="preserve">Codice fiscale </w:t>
              </w:r>
              <w:r w:rsidDel="00000000" w:rsidR="00000000" w:rsidRPr="00000000">
                <w:rPr>
                  <w:rFonts w:ascii="Calibri" w:cs="Calibri" w:eastAsia="Calibri" w:hAnsi="Calibri"/>
                  <w:b w:val="1"/>
                  <w:sz w:val="18"/>
                  <w:szCs w:val="18"/>
                  <w:rtl w:val="0"/>
                </w:rPr>
                <w:t xml:space="preserve">80003160522</w:t>
              </w: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03B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42FF"/>
    <w:rPr>
      <w:sz w:val="24"/>
      <w:szCs w:val="24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Testofumetto">
    <w:name w:val="Balloon Text"/>
    <w:basedOn w:val="Normale"/>
    <w:semiHidden w:val="1"/>
    <w:rsid w:val="00B66EBC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rsid w:val="006C1B83"/>
    <w:rPr>
      <w:lang w:bidi="ar-S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rsid w:val="006C1B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 w:val="1"/>
    <w:rsid w:val="006C1B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549F"/>
  </w:style>
  <w:style w:type="character" w:styleId="Collegamentoipertestuale">
    <w:name w:val="Hyperlink"/>
    <w:basedOn w:val="Carpredefinitoparagrafo"/>
    <w:rsid w:val="00813C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813C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itf020002@istruzione.it" TargetMode="External"/><Relationship Id="rId3" Type="http://schemas.openxmlformats.org/officeDocument/2006/relationships/hyperlink" Target="mailto:sitf020002@pec.istruzione.it" TargetMode="External"/><Relationship Id="rId4" Type="http://schemas.openxmlformats.org/officeDocument/2006/relationships/hyperlink" Target="https://www.sarrocchi.edu.it" TargetMode="External"/><Relationship Id="rId5" Type="http://schemas.openxmlformats.org/officeDocument/2006/relationships/hyperlink" Target="https://www.sarrocch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bxBeERiJyobjCqqsVJWpe3D0A==">CgMxLjAaHwoBMBIaChgICVIUChJ0YWJsZS5ramp4NmdpdnA0Mm0yCWlkLmdqZGd4czIKaWQuMzBqMHpsbDIKaWQuMWZvYjl0ZTIKaWQuM3pueXNoNzIKaWQuMmV0OTJwMDIJaWQudHlqY3d0MgppZC4zZHk2dmttOAByITFpeVJwdVdoSTNRbGlnaWNpN1BLME1ZeXFfZkVyem1SLQ==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2023-10-21T10:35:00Z</dcterms:created>
  <dc:creator>Sergio</dc:creator>
</cp:coreProperties>
</file>